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5AA" w:rsidRPr="00CA7576" w:rsidRDefault="00C375AA" w:rsidP="00C375AA">
      <w:pPr>
        <w:pStyle w:val="Corpodetexto"/>
        <w:rPr>
          <w:rFonts w:ascii="Algerian" w:hAnsi="Algerian"/>
          <w:b/>
        </w:rPr>
      </w:pPr>
    </w:p>
    <w:p w:rsidR="00C375AA" w:rsidRPr="00CA7576" w:rsidRDefault="00C375AA" w:rsidP="00C375AA">
      <w:pPr>
        <w:jc w:val="center"/>
        <w:rPr>
          <w:rFonts w:ascii="Algerian" w:hAnsi="Algerian"/>
          <w:i/>
          <w:sz w:val="24"/>
          <w:szCs w:val="24"/>
        </w:rPr>
      </w:pPr>
    </w:p>
    <w:p w:rsidR="00C375AA" w:rsidRPr="00CA7576" w:rsidRDefault="00C375AA" w:rsidP="00C375AA">
      <w:pPr>
        <w:jc w:val="center"/>
        <w:rPr>
          <w:i/>
          <w:sz w:val="24"/>
          <w:szCs w:val="24"/>
        </w:rPr>
      </w:pPr>
    </w:p>
    <w:p w:rsidR="0094140F" w:rsidRPr="00110B96" w:rsidRDefault="00110B96" w:rsidP="005A33CC">
      <w:pPr>
        <w:pStyle w:val="Corpodetexto"/>
        <w:jc w:val="center"/>
        <w:rPr>
          <w:rFonts w:ascii="Arial" w:hAnsi="Arial" w:cs="Arial"/>
          <w:b/>
          <w:sz w:val="32"/>
          <w:szCs w:val="32"/>
        </w:rPr>
      </w:pPr>
      <w:r w:rsidRPr="00110B96">
        <w:rPr>
          <w:rFonts w:ascii="Arial" w:hAnsi="Arial" w:cs="Arial"/>
          <w:b/>
          <w:sz w:val="32"/>
          <w:szCs w:val="32"/>
        </w:rPr>
        <w:t>TERMO DE REFERÊNCIA - TR</w:t>
      </w:r>
    </w:p>
    <w:p w:rsidR="00C95D3E" w:rsidRPr="00F37E22" w:rsidRDefault="00C95D3E" w:rsidP="000840FF">
      <w:pPr>
        <w:spacing w:after="360"/>
        <w:rPr>
          <w:rFonts w:ascii="Arial" w:hAnsi="Arial" w:cs="Arial"/>
          <w:b/>
          <w:bCs/>
          <w:color w:val="FF0000"/>
          <w:sz w:val="24"/>
          <w:szCs w:val="24"/>
          <w:lang w:eastAsia="ar-SA"/>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1. DEFINIÇÃO DO OBJETO</w:t>
      </w:r>
    </w:p>
    <w:p w:rsidR="000840FF" w:rsidRDefault="000840FF" w:rsidP="000840FF">
      <w:pPr>
        <w:rPr>
          <w:rFonts w:ascii="Arial" w:hAnsi="Arial" w:cs="Arial"/>
          <w:sz w:val="24"/>
          <w:szCs w:val="24"/>
          <w:lang w:eastAsia="ar-SA"/>
        </w:rPr>
      </w:pPr>
    </w:p>
    <w:p w:rsidR="00AB166F" w:rsidRPr="00F37E22" w:rsidRDefault="00AB166F" w:rsidP="000840FF">
      <w:pPr>
        <w:rPr>
          <w:rFonts w:ascii="Arial" w:hAnsi="Arial" w:cs="Arial"/>
          <w:sz w:val="24"/>
          <w:szCs w:val="24"/>
          <w:lang w:eastAsia="ar-SA"/>
        </w:rPr>
      </w:pPr>
    </w:p>
    <w:p w:rsidR="00C720F8" w:rsidRPr="000B0AA8" w:rsidRDefault="00842371" w:rsidP="007E1D3A">
      <w:pPr>
        <w:pStyle w:val="Default"/>
        <w:numPr>
          <w:ilvl w:val="1"/>
          <w:numId w:val="29"/>
        </w:numPr>
        <w:spacing w:line="276" w:lineRule="auto"/>
        <w:ind w:left="0" w:firstLine="0"/>
        <w:rPr>
          <w:rFonts w:ascii="Arial" w:hAnsi="Arial" w:cs="Arial"/>
        </w:rPr>
      </w:pPr>
      <w:r>
        <w:rPr>
          <w:rFonts w:ascii="Arial" w:hAnsi="Arial" w:cs="Arial"/>
          <w:lang w:val="pt-PT"/>
        </w:rPr>
        <w:t xml:space="preserve">Registro de Preço </w:t>
      </w:r>
      <w:r w:rsidR="00DA2A72" w:rsidRPr="000B0AA8">
        <w:rPr>
          <w:rFonts w:ascii="Arial" w:hAnsi="Arial" w:cs="Arial"/>
        </w:rPr>
        <w:t xml:space="preserve">para a prestação de serviços </w:t>
      </w:r>
      <w:r w:rsidR="008C096C">
        <w:rPr>
          <w:rFonts w:ascii="Arial" w:hAnsi="Arial" w:cs="Arial"/>
        </w:rPr>
        <w:t xml:space="preserve">mecânicos para os </w:t>
      </w:r>
      <w:r w:rsidR="00DA2A72" w:rsidRPr="000B0AA8">
        <w:rPr>
          <w:rFonts w:ascii="Arial" w:hAnsi="Arial" w:cs="Arial"/>
        </w:rPr>
        <w:t>veículos</w:t>
      </w:r>
      <w:r w:rsidR="00D60AEB">
        <w:rPr>
          <w:rFonts w:ascii="Arial" w:hAnsi="Arial" w:cs="Arial"/>
        </w:rPr>
        <w:t xml:space="preserve"> leves </w:t>
      </w:r>
      <w:r w:rsidR="00355095">
        <w:rPr>
          <w:rFonts w:ascii="Arial" w:hAnsi="Arial" w:cs="Arial"/>
        </w:rPr>
        <w:t xml:space="preserve">da frota </w:t>
      </w:r>
      <w:r w:rsidR="00DA2A72" w:rsidRPr="000B0AA8">
        <w:rPr>
          <w:rFonts w:ascii="Arial" w:hAnsi="Arial" w:cs="Arial"/>
        </w:rPr>
        <w:t xml:space="preserve"> Prefeitura Municipal de Estiva/ MG, </w:t>
      </w:r>
      <w:r w:rsidR="00AB166F" w:rsidRPr="000B0AA8">
        <w:rPr>
          <w:rFonts w:ascii="Arial" w:hAnsi="Arial" w:cs="Arial"/>
        </w:rPr>
        <w:t>conforme especificações e quantidades descritas neste termo de referência.</w:t>
      </w:r>
      <w:r w:rsidR="00C720F8" w:rsidRPr="000B0AA8">
        <w:rPr>
          <w:rFonts w:ascii="Arial" w:hAnsi="Arial" w:cs="Arial"/>
        </w:rPr>
        <w:t xml:space="preserve"> </w:t>
      </w:r>
    </w:p>
    <w:p w:rsidR="000840FF" w:rsidRPr="00C720F8" w:rsidRDefault="000840FF" w:rsidP="000840FF">
      <w:pPr>
        <w:spacing w:line="360" w:lineRule="auto"/>
        <w:rPr>
          <w:rFonts w:ascii="Arial" w:hAnsi="Arial" w:cs="Arial"/>
          <w:sz w:val="24"/>
          <w:szCs w:val="24"/>
          <w:lang w:val="pt-BR"/>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2. NATUREZA DO OBJETO</w:t>
      </w:r>
    </w:p>
    <w:p w:rsidR="000840FF" w:rsidRDefault="000840FF" w:rsidP="000840FF">
      <w:pPr>
        <w:rPr>
          <w:rFonts w:ascii="Arial" w:hAnsi="Arial" w:cs="Arial"/>
          <w:sz w:val="24"/>
          <w:szCs w:val="24"/>
          <w:lang w:eastAsia="ar-SA"/>
        </w:rPr>
      </w:pPr>
    </w:p>
    <w:p w:rsidR="000840FF" w:rsidRDefault="00CF1714" w:rsidP="000840FF">
      <w:pPr>
        <w:rPr>
          <w:rFonts w:ascii="Arial" w:hAnsi="Arial" w:cs="Arial"/>
          <w:sz w:val="24"/>
          <w:szCs w:val="24"/>
          <w:lang w:eastAsia="ar-SA"/>
        </w:rPr>
      </w:pPr>
      <w:r>
        <w:rPr>
          <w:rFonts w:ascii="Arial" w:hAnsi="Arial" w:cs="Arial"/>
          <w:sz w:val="24"/>
          <w:szCs w:val="24"/>
          <w:lang w:eastAsia="ar-SA"/>
        </w:rPr>
        <w:t>Prestação de serviços.</w:t>
      </w:r>
    </w:p>
    <w:p w:rsidR="00A312A7" w:rsidRPr="00F37E22" w:rsidRDefault="00A312A7" w:rsidP="000840FF">
      <w:pPr>
        <w:rPr>
          <w:rFonts w:ascii="Arial" w:hAnsi="Arial" w:cs="Arial"/>
          <w:sz w:val="24"/>
          <w:szCs w:val="24"/>
          <w:lang w:eastAsia="ar-SA"/>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3. QUANTITATIVOS</w:t>
      </w:r>
    </w:p>
    <w:p w:rsidR="00C720F8" w:rsidRDefault="00C720F8" w:rsidP="00C720F8">
      <w:pPr>
        <w:rPr>
          <w:rFonts w:ascii="Arial" w:hAnsi="Arial" w:cs="Arial"/>
          <w:sz w:val="24"/>
          <w:szCs w:val="24"/>
        </w:rPr>
      </w:pPr>
    </w:p>
    <w:p w:rsidR="00AB166F" w:rsidRDefault="00842371" w:rsidP="00AB166F">
      <w:pPr>
        <w:adjustRightInd w:val="0"/>
        <w:rPr>
          <w:rFonts w:ascii="Arial" w:hAnsi="Arial" w:cs="Arial"/>
          <w:sz w:val="24"/>
          <w:szCs w:val="24"/>
        </w:rPr>
      </w:pPr>
      <w:r w:rsidRPr="00842371">
        <w:rPr>
          <w:rFonts w:ascii="Arial" w:hAnsi="Arial" w:cs="Arial"/>
          <w:b/>
          <w:sz w:val="24"/>
          <w:szCs w:val="24"/>
        </w:rPr>
        <w:t xml:space="preserve">3.1 </w:t>
      </w:r>
      <w:r w:rsidR="00674475">
        <w:rPr>
          <w:rFonts w:ascii="Arial" w:hAnsi="Arial" w:cs="Arial"/>
          <w:sz w:val="24"/>
          <w:szCs w:val="24"/>
        </w:rPr>
        <w:t>A</w:t>
      </w:r>
      <w:r w:rsidR="00AB166F">
        <w:rPr>
          <w:rFonts w:ascii="Arial" w:hAnsi="Arial" w:cs="Arial"/>
          <w:sz w:val="24"/>
          <w:szCs w:val="24"/>
        </w:rPr>
        <w:t xml:space="preserve"> contratação </w:t>
      </w:r>
      <w:r w:rsidR="00674475">
        <w:rPr>
          <w:rFonts w:ascii="Arial" w:hAnsi="Arial" w:cs="Arial"/>
          <w:sz w:val="24"/>
          <w:szCs w:val="24"/>
        </w:rPr>
        <w:t xml:space="preserve">é </w:t>
      </w:r>
      <w:r w:rsidR="00985C1A">
        <w:rPr>
          <w:rFonts w:ascii="Arial" w:hAnsi="Arial" w:cs="Arial"/>
          <w:sz w:val="24"/>
          <w:szCs w:val="24"/>
        </w:rPr>
        <w:t xml:space="preserve">essencial e sua interrupção pode </w:t>
      </w:r>
      <w:r w:rsidR="00AB166F" w:rsidRPr="004B4B33">
        <w:rPr>
          <w:rFonts w:ascii="Arial" w:hAnsi="Arial" w:cs="Arial"/>
          <w:sz w:val="24"/>
          <w:szCs w:val="24"/>
        </w:rPr>
        <w:t xml:space="preserve"> comprometer o andamento das atividades institucionais, afeta</w:t>
      </w:r>
      <w:r w:rsidR="00985C1A">
        <w:rPr>
          <w:rFonts w:ascii="Arial" w:hAnsi="Arial" w:cs="Arial"/>
          <w:sz w:val="24"/>
          <w:szCs w:val="24"/>
        </w:rPr>
        <w:t>ndo o funcionamento regular da u</w:t>
      </w:r>
      <w:r w:rsidR="00AB166F" w:rsidRPr="004B4B33">
        <w:rPr>
          <w:rFonts w:ascii="Arial" w:hAnsi="Arial" w:cs="Arial"/>
          <w:sz w:val="24"/>
          <w:szCs w:val="24"/>
        </w:rPr>
        <w:t>nidade, tornando-se, assim, imprescindível.</w:t>
      </w:r>
    </w:p>
    <w:p w:rsidR="00AB166F" w:rsidRDefault="008557C0" w:rsidP="00C720F8">
      <w:pPr>
        <w:rPr>
          <w:rFonts w:ascii="Arial" w:hAnsi="Arial" w:cs="Arial"/>
          <w:sz w:val="24"/>
          <w:szCs w:val="24"/>
        </w:rPr>
      </w:pPr>
      <w:r>
        <w:rPr>
          <w:rFonts w:ascii="Arial" w:hAnsi="Arial" w:cs="Arial"/>
          <w:sz w:val="24"/>
          <w:szCs w:val="24"/>
        </w:rPr>
        <w:t>Segue abaixo a tabela com as especificações e o quantitativo:</w:t>
      </w:r>
    </w:p>
    <w:p w:rsidR="00842371" w:rsidRDefault="00842371" w:rsidP="00C720F8">
      <w:pPr>
        <w:rPr>
          <w:rFonts w:ascii="Arial" w:hAnsi="Arial" w:cs="Arial"/>
          <w:sz w:val="24"/>
          <w:szCs w:val="24"/>
        </w:rPr>
      </w:pPr>
    </w:p>
    <w:p w:rsidR="00E95792" w:rsidRPr="002B72D0" w:rsidRDefault="00E95792" w:rsidP="00E95792">
      <w:pPr>
        <w:jc w:val="both"/>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5"/>
        <w:gridCol w:w="5632"/>
        <w:gridCol w:w="3298"/>
      </w:tblGrid>
      <w:tr w:rsidR="00E95792" w:rsidRPr="002A7095" w:rsidTr="006F3D83">
        <w:tc>
          <w:tcPr>
            <w:tcW w:w="959" w:type="dxa"/>
          </w:tcPr>
          <w:p w:rsidR="00E95792" w:rsidRPr="002A7095" w:rsidRDefault="00E95792" w:rsidP="006F3D83">
            <w:pPr>
              <w:jc w:val="both"/>
              <w:rPr>
                <w:rFonts w:ascii="Arial" w:hAnsi="Arial" w:cs="Arial"/>
                <w:sz w:val="20"/>
                <w:szCs w:val="20"/>
              </w:rPr>
            </w:pPr>
            <w:r w:rsidRPr="002A7095">
              <w:rPr>
                <w:rFonts w:ascii="Arial" w:hAnsi="Arial" w:cs="Arial"/>
                <w:sz w:val="20"/>
                <w:szCs w:val="20"/>
              </w:rPr>
              <w:t>ITEM</w:t>
            </w:r>
          </w:p>
        </w:tc>
        <w:tc>
          <w:tcPr>
            <w:tcW w:w="6222" w:type="dxa"/>
          </w:tcPr>
          <w:p w:rsidR="00E95792" w:rsidRPr="002A7095" w:rsidRDefault="00E95792" w:rsidP="006F3D83">
            <w:pPr>
              <w:jc w:val="center"/>
              <w:rPr>
                <w:rFonts w:ascii="Arial" w:hAnsi="Arial" w:cs="Arial"/>
                <w:sz w:val="20"/>
                <w:szCs w:val="20"/>
              </w:rPr>
            </w:pPr>
            <w:r w:rsidRPr="002A7095">
              <w:rPr>
                <w:rFonts w:ascii="Arial" w:hAnsi="Arial" w:cs="Arial"/>
                <w:sz w:val="20"/>
                <w:szCs w:val="20"/>
              </w:rPr>
              <w:t>DESCRIÇÃO DO SERVIÇO</w:t>
            </w:r>
          </w:p>
        </w:tc>
        <w:tc>
          <w:tcPr>
            <w:tcW w:w="3591" w:type="dxa"/>
          </w:tcPr>
          <w:p w:rsidR="00E95792" w:rsidRPr="002A7095" w:rsidRDefault="00E95792" w:rsidP="006F3D83">
            <w:pPr>
              <w:jc w:val="both"/>
              <w:rPr>
                <w:rFonts w:ascii="Arial" w:hAnsi="Arial" w:cs="Arial"/>
                <w:sz w:val="20"/>
                <w:szCs w:val="20"/>
              </w:rPr>
            </w:pPr>
            <w:r w:rsidRPr="002A7095">
              <w:rPr>
                <w:rFonts w:ascii="Arial" w:hAnsi="Arial" w:cs="Arial"/>
                <w:sz w:val="20"/>
                <w:szCs w:val="20"/>
              </w:rPr>
              <w:t>QTD DE HORAS DE SERVIÇOS</w:t>
            </w:r>
          </w:p>
        </w:tc>
      </w:tr>
      <w:tr w:rsidR="00E95792" w:rsidRPr="002A7095" w:rsidTr="006F3D83">
        <w:tc>
          <w:tcPr>
            <w:tcW w:w="959" w:type="dxa"/>
          </w:tcPr>
          <w:p w:rsidR="00E95792" w:rsidRPr="002A7095" w:rsidRDefault="00E95792" w:rsidP="006F3D83">
            <w:pPr>
              <w:jc w:val="both"/>
              <w:rPr>
                <w:rFonts w:ascii="Arial" w:hAnsi="Arial" w:cs="Arial"/>
              </w:rPr>
            </w:pPr>
            <w:r>
              <w:rPr>
                <w:rFonts w:ascii="Arial" w:hAnsi="Arial" w:cs="Arial"/>
              </w:rPr>
              <w:t>01</w:t>
            </w:r>
          </w:p>
        </w:tc>
        <w:tc>
          <w:tcPr>
            <w:tcW w:w="6222" w:type="dxa"/>
          </w:tcPr>
          <w:p w:rsidR="00E95792" w:rsidRPr="002A7095" w:rsidRDefault="00E95792" w:rsidP="006F3D83">
            <w:pPr>
              <w:jc w:val="both"/>
              <w:rPr>
                <w:rFonts w:ascii="Arial" w:hAnsi="Arial" w:cs="Arial"/>
              </w:rPr>
            </w:pPr>
            <w:r>
              <w:t>SERVIÇOS MECANICOS DIVERSOS EM VEICULOS LEVES.</w:t>
            </w:r>
          </w:p>
        </w:tc>
        <w:tc>
          <w:tcPr>
            <w:tcW w:w="3591" w:type="dxa"/>
          </w:tcPr>
          <w:p w:rsidR="00E95792" w:rsidRPr="002A7095" w:rsidRDefault="00E95792" w:rsidP="006F3D83">
            <w:pPr>
              <w:jc w:val="both"/>
              <w:rPr>
                <w:rFonts w:ascii="Arial" w:hAnsi="Arial" w:cs="Arial"/>
              </w:rPr>
            </w:pPr>
            <w:r>
              <w:rPr>
                <w:rFonts w:ascii="Arial" w:hAnsi="Arial" w:cs="Arial"/>
              </w:rPr>
              <w:t>3.000h</w:t>
            </w:r>
          </w:p>
        </w:tc>
      </w:tr>
    </w:tbl>
    <w:p w:rsidR="008557C0" w:rsidRDefault="00E95792" w:rsidP="00C720F8">
      <w:pPr>
        <w:rPr>
          <w:rFonts w:ascii="Arial" w:hAnsi="Arial" w:cs="Arial"/>
          <w:sz w:val="24"/>
          <w:szCs w:val="24"/>
        </w:rPr>
      </w:pPr>
      <w:r>
        <w:rPr>
          <w:rFonts w:ascii="Arial" w:hAnsi="Arial" w:cs="Arial"/>
          <w:sz w:val="24"/>
          <w:szCs w:val="24"/>
        </w:rPr>
        <w:t xml:space="preserve"> </w:t>
      </w:r>
    </w:p>
    <w:p w:rsidR="00C720F8" w:rsidRDefault="00C95D3E" w:rsidP="00C720F8">
      <w:pPr>
        <w:rPr>
          <w:rFonts w:ascii="Arial" w:hAnsi="Arial" w:cs="Arial"/>
          <w:sz w:val="24"/>
          <w:szCs w:val="24"/>
        </w:rPr>
      </w:pPr>
      <w:r w:rsidRPr="00A43306">
        <w:rPr>
          <w:rFonts w:ascii="Arial" w:hAnsi="Arial" w:cs="Arial"/>
          <w:b/>
          <w:sz w:val="24"/>
          <w:szCs w:val="24"/>
        </w:rPr>
        <w:t>3.</w:t>
      </w:r>
      <w:r w:rsidR="008557C0">
        <w:rPr>
          <w:rFonts w:ascii="Arial" w:hAnsi="Arial" w:cs="Arial"/>
          <w:b/>
          <w:sz w:val="24"/>
          <w:szCs w:val="24"/>
        </w:rPr>
        <w:t>2</w:t>
      </w:r>
      <w:r>
        <w:rPr>
          <w:rFonts w:ascii="Arial" w:hAnsi="Arial" w:cs="Arial"/>
          <w:sz w:val="24"/>
          <w:szCs w:val="24"/>
        </w:rPr>
        <w:t xml:space="preserve">  </w:t>
      </w:r>
      <w:r w:rsidR="00C720F8" w:rsidRPr="008A5C5C">
        <w:rPr>
          <w:rFonts w:ascii="Arial" w:hAnsi="Arial" w:cs="Arial"/>
          <w:sz w:val="24"/>
          <w:szCs w:val="24"/>
        </w:rPr>
        <w:t>Os serviços serão prestados nos veículos pertencentes à atual frota da Pref</w:t>
      </w:r>
      <w:r w:rsidR="00C720F8">
        <w:rPr>
          <w:rFonts w:ascii="Arial" w:hAnsi="Arial" w:cs="Arial"/>
          <w:sz w:val="24"/>
          <w:szCs w:val="24"/>
        </w:rPr>
        <w:t>eitura</w:t>
      </w:r>
      <w:r w:rsidR="00FF0203">
        <w:rPr>
          <w:rFonts w:ascii="Arial" w:hAnsi="Arial" w:cs="Arial"/>
          <w:sz w:val="24"/>
          <w:szCs w:val="24"/>
        </w:rPr>
        <w:t xml:space="preserve"> </w:t>
      </w:r>
      <w:r w:rsidR="00C720F8">
        <w:rPr>
          <w:rFonts w:ascii="Arial" w:hAnsi="Arial" w:cs="Arial"/>
          <w:sz w:val="24"/>
          <w:szCs w:val="24"/>
        </w:rPr>
        <w:t>Munici</w:t>
      </w:r>
      <w:r w:rsidR="00386078">
        <w:rPr>
          <w:rFonts w:ascii="Arial" w:hAnsi="Arial" w:cs="Arial"/>
          <w:sz w:val="24"/>
          <w:szCs w:val="24"/>
        </w:rPr>
        <w:t>pal de Estia/MG</w:t>
      </w:r>
      <w:r w:rsidR="00FF0203">
        <w:rPr>
          <w:rFonts w:ascii="Arial" w:hAnsi="Arial" w:cs="Arial"/>
          <w:sz w:val="24"/>
          <w:szCs w:val="24"/>
        </w:rPr>
        <w:t>;</w:t>
      </w:r>
    </w:p>
    <w:p w:rsidR="00E71F30" w:rsidRDefault="00E71F30" w:rsidP="00E71F30">
      <w:pPr>
        <w:spacing w:line="276" w:lineRule="auto"/>
        <w:jc w:val="both"/>
        <w:rPr>
          <w:rFonts w:ascii="Arial" w:hAnsi="Arial" w:cs="Arial"/>
          <w:sz w:val="20"/>
          <w:szCs w:val="20"/>
        </w:rPr>
      </w:pPr>
    </w:p>
    <w:p w:rsidR="00E71F30" w:rsidRDefault="00E71F30" w:rsidP="00E71F30">
      <w:pPr>
        <w:tabs>
          <w:tab w:val="left" w:pos="3795"/>
        </w:tabs>
        <w:rPr>
          <w:rFonts w:cstheme="minorHAnsi"/>
        </w:rPr>
      </w:pPr>
    </w:p>
    <w:p w:rsidR="00110B96" w:rsidRPr="00F37E22" w:rsidRDefault="00110B96" w:rsidP="00794232">
      <w:pPr>
        <w:suppressAutoHyphens/>
        <w:spacing w:line="360" w:lineRule="auto"/>
        <w:jc w:val="both"/>
        <w:rPr>
          <w:rFonts w:ascii="Arial" w:hAnsi="Arial" w:cs="Arial"/>
          <w:bCs/>
          <w:color w:val="000000"/>
          <w:sz w:val="24"/>
          <w:szCs w:val="24"/>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4. PRAZO DO CONTRATO  E POSSIBILIDADE DE PRORROGAÇÃO</w:t>
      </w:r>
    </w:p>
    <w:p w:rsidR="000840FF" w:rsidRPr="00F37E22" w:rsidRDefault="000840FF" w:rsidP="000840FF">
      <w:pPr>
        <w:suppressAutoHyphens/>
        <w:spacing w:line="360" w:lineRule="auto"/>
        <w:ind w:left="142" w:firstLine="567"/>
        <w:jc w:val="both"/>
        <w:rPr>
          <w:rFonts w:ascii="Arial" w:hAnsi="Arial" w:cs="Arial"/>
          <w:bCs/>
          <w:color w:val="000000"/>
          <w:sz w:val="24"/>
          <w:szCs w:val="24"/>
        </w:rPr>
      </w:pPr>
    </w:p>
    <w:p w:rsidR="007F3396" w:rsidRDefault="00C95D3E" w:rsidP="00C95D3E">
      <w:pPr>
        <w:pStyle w:val="PargrafodaLista"/>
        <w:spacing w:line="276" w:lineRule="auto"/>
        <w:ind w:left="0" w:firstLine="0"/>
        <w:rPr>
          <w:rFonts w:ascii="Arial" w:hAnsi="Arial" w:cs="Arial"/>
          <w:sz w:val="24"/>
          <w:szCs w:val="24"/>
        </w:rPr>
      </w:pPr>
      <w:r w:rsidRPr="00A43306">
        <w:rPr>
          <w:rFonts w:ascii="Arial" w:hAnsi="Arial" w:cs="Arial"/>
          <w:b/>
          <w:sz w:val="24"/>
          <w:szCs w:val="24"/>
        </w:rPr>
        <w:t>4.1</w:t>
      </w:r>
      <w:r>
        <w:rPr>
          <w:rFonts w:ascii="Arial" w:hAnsi="Arial" w:cs="Arial"/>
          <w:sz w:val="24"/>
          <w:szCs w:val="24"/>
        </w:rPr>
        <w:t xml:space="preserve"> </w:t>
      </w:r>
      <w:r w:rsidR="007F3396" w:rsidRPr="002E6BB6">
        <w:rPr>
          <w:rFonts w:ascii="Arial" w:hAnsi="Arial" w:cs="Arial"/>
          <w:sz w:val="24"/>
          <w:szCs w:val="24"/>
        </w:rPr>
        <w:t xml:space="preserve">O prazo de vigência da contratação é de </w:t>
      </w:r>
      <w:r w:rsidR="007F3396" w:rsidRPr="002E6BB6">
        <w:rPr>
          <w:rFonts w:ascii="Arial" w:hAnsi="Arial" w:cs="Arial"/>
          <w:color w:val="000000"/>
          <w:sz w:val="24"/>
          <w:szCs w:val="24"/>
        </w:rPr>
        <w:t xml:space="preserve">um ano </w:t>
      </w:r>
      <w:r w:rsidR="007F3396" w:rsidRPr="002E6BB6">
        <w:rPr>
          <w:rFonts w:ascii="Arial" w:hAnsi="Arial" w:cs="Arial"/>
          <w:sz w:val="24"/>
          <w:szCs w:val="24"/>
        </w:rPr>
        <w:t>contados da assinatura contrato,</w:t>
      </w:r>
      <w:r w:rsidR="00E930E4">
        <w:rPr>
          <w:rFonts w:ascii="Arial" w:hAnsi="Arial" w:cs="Arial"/>
          <w:sz w:val="24"/>
          <w:szCs w:val="24"/>
        </w:rPr>
        <w:t xml:space="preserve"> </w:t>
      </w:r>
      <w:r w:rsidR="009D370C">
        <w:rPr>
          <w:rFonts w:ascii="Arial" w:hAnsi="Arial" w:cs="Arial"/>
          <w:sz w:val="24"/>
          <w:szCs w:val="24"/>
        </w:rPr>
        <w:t>e poderá ser prorrogado</w:t>
      </w:r>
      <w:r w:rsidR="007F3396" w:rsidRPr="002E6BB6">
        <w:rPr>
          <w:rFonts w:ascii="Arial" w:hAnsi="Arial" w:cs="Arial"/>
          <w:sz w:val="24"/>
          <w:szCs w:val="24"/>
        </w:rPr>
        <w:t xml:space="preserve"> na forma do artig</w:t>
      </w:r>
      <w:r w:rsidR="002E6BB6" w:rsidRPr="002E6BB6">
        <w:rPr>
          <w:rFonts w:ascii="Arial" w:hAnsi="Arial" w:cs="Arial"/>
          <w:sz w:val="24"/>
          <w:szCs w:val="24"/>
        </w:rPr>
        <w:t>o 105 da Lei</w:t>
      </w:r>
      <w:r w:rsidR="009D370C">
        <w:rPr>
          <w:rFonts w:ascii="Arial" w:hAnsi="Arial" w:cs="Arial"/>
          <w:sz w:val="24"/>
          <w:szCs w:val="24"/>
        </w:rPr>
        <w:t xml:space="preserve"> n° 14.133, de 2021, </w:t>
      </w:r>
      <w:r w:rsidR="002E6BB6" w:rsidRPr="002E6BB6">
        <w:rPr>
          <w:rFonts w:ascii="Arial" w:hAnsi="Arial" w:cs="Arial"/>
          <w:sz w:val="24"/>
          <w:szCs w:val="24"/>
        </w:rPr>
        <w:t xml:space="preserve"> desde que comprovado a vantajosidade, nos termos </w:t>
      </w:r>
      <w:r w:rsidR="00DD5297">
        <w:rPr>
          <w:rFonts w:ascii="Arial" w:hAnsi="Arial" w:cs="Arial"/>
          <w:sz w:val="24"/>
          <w:szCs w:val="24"/>
        </w:rPr>
        <w:t xml:space="preserve">do Art. 84 da Lei 14.133/21. </w:t>
      </w:r>
    </w:p>
    <w:p w:rsidR="002E6BB6" w:rsidRPr="002E6BB6" w:rsidRDefault="002E6BB6" w:rsidP="002E6BB6">
      <w:pPr>
        <w:pStyle w:val="PargrafodaLista"/>
        <w:spacing w:line="360" w:lineRule="auto"/>
        <w:ind w:left="0" w:firstLine="0"/>
        <w:rPr>
          <w:rFonts w:ascii="Arial" w:hAnsi="Arial" w:cs="Arial"/>
          <w:sz w:val="24"/>
          <w:szCs w:val="24"/>
        </w:rPr>
      </w:pPr>
    </w:p>
    <w:p w:rsidR="000840FF" w:rsidRPr="00F37E22" w:rsidRDefault="00110B96"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Pr>
          <w:rFonts w:ascii="Arial" w:hAnsi="Arial" w:cs="Arial"/>
          <w:b/>
          <w:sz w:val="24"/>
          <w:szCs w:val="24"/>
        </w:rPr>
        <w:t>5</w:t>
      </w:r>
      <w:r w:rsidR="000840FF" w:rsidRPr="00F37E22">
        <w:rPr>
          <w:rFonts w:ascii="Arial" w:hAnsi="Arial" w:cs="Arial"/>
          <w:b/>
          <w:sz w:val="24"/>
          <w:szCs w:val="24"/>
        </w:rPr>
        <w:t>. FUNDAMENTAÇÃO DA CONTRATAÇÃO</w:t>
      </w:r>
    </w:p>
    <w:p w:rsidR="000840FF" w:rsidRPr="00355095" w:rsidRDefault="000840FF" w:rsidP="00355095">
      <w:pPr>
        <w:suppressAutoHyphens/>
        <w:spacing w:line="276" w:lineRule="auto"/>
        <w:ind w:firstLine="360"/>
        <w:jc w:val="both"/>
        <w:rPr>
          <w:rFonts w:ascii="Arial" w:hAnsi="Arial" w:cs="Arial"/>
          <w:sz w:val="24"/>
          <w:szCs w:val="24"/>
        </w:rPr>
      </w:pPr>
    </w:p>
    <w:p w:rsidR="002E6BB6" w:rsidRPr="00355095" w:rsidRDefault="00C95D3E" w:rsidP="00355095">
      <w:pPr>
        <w:spacing w:line="276" w:lineRule="auto"/>
        <w:rPr>
          <w:rFonts w:ascii="Arial" w:hAnsi="Arial" w:cs="Arial"/>
          <w:sz w:val="24"/>
          <w:szCs w:val="24"/>
        </w:rPr>
      </w:pPr>
      <w:r w:rsidRPr="00355095">
        <w:rPr>
          <w:rFonts w:ascii="Arial" w:hAnsi="Arial" w:cs="Arial"/>
          <w:b/>
          <w:sz w:val="24"/>
          <w:szCs w:val="24"/>
        </w:rPr>
        <w:t>5.1</w:t>
      </w:r>
      <w:r w:rsidRPr="00355095">
        <w:rPr>
          <w:rFonts w:ascii="Arial" w:hAnsi="Arial" w:cs="Arial"/>
          <w:sz w:val="24"/>
          <w:szCs w:val="24"/>
        </w:rPr>
        <w:t xml:space="preserve">  </w:t>
      </w:r>
      <w:r w:rsidR="00192F34" w:rsidRPr="00355095">
        <w:rPr>
          <w:rFonts w:ascii="Arial" w:hAnsi="Arial" w:cs="Arial"/>
          <w:sz w:val="24"/>
          <w:szCs w:val="24"/>
        </w:rPr>
        <w:t>A contr</w:t>
      </w:r>
      <w:r w:rsidR="00030E95">
        <w:rPr>
          <w:rFonts w:ascii="Arial" w:hAnsi="Arial" w:cs="Arial"/>
          <w:sz w:val="24"/>
          <w:szCs w:val="24"/>
        </w:rPr>
        <w:t>atação de empresa de</w:t>
      </w:r>
      <w:r w:rsidR="00355095">
        <w:rPr>
          <w:rFonts w:ascii="Arial" w:hAnsi="Arial" w:cs="Arial"/>
          <w:sz w:val="24"/>
          <w:szCs w:val="24"/>
        </w:rPr>
        <w:t xml:space="preserve"> </w:t>
      </w:r>
      <w:r w:rsidR="00192F34" w:rsidRPr="00355095">
        <w:rPr>
          <w:rFonts w:ascii="Arial" w:hAnsi="Arial" w:cs="Arial"/>
          <w:sz w:val="24"/>
          <w:szCs w:val="24"/>
        </w:rPr>
        <w:t xml:space="preserve"> </w:t>
      </w:r>
      <w:r w:rsidR="00355095">
        <w:rPr>
          <w:rFonts w:ascii="Arial" w:hAnsi="Arial" w:cs="Arial"/>
          <w:sz w:val="24"/>
          <w:szCs w:val="24"/>
        </w:rPr>
        <w:t xml:space="preserve">serviço </w:t>
      </w:r>
      <w:r w:rsidR="00030E95">
        <w:rPr>
          <w:rFonts w:ascii="Arial" w:hAnsi="Arial" w:cs="Arial"/>
          <w:sz w:val="24"/>
          <w:szCs w:val="24"/>
        </w:rPr>
        <w:t xml:space="preserve">mecânico </w:t>
      </w:r>
      <w:r w:rsidR="00192F34" w:rsidRPr="00355095">
        <w:rPr>
          <w:rFonts w:ascii="Arial" w:hAnsi="Arial" w:cs="Arial"/>
          <w:sz w:val="24"/>
          <w:szCs w:val="24"/>
        </w:rPr>
        <w:t xml:space="preserve">para veículos e </w:t>
      </w:r>
      <w:r w:rsidR="00703FCC" w:rsidRPr="00355095">
        <w:rPr>
          <w:rFonts w:ascii="Arial" w:hAnsi="Arial" w:cs="Arial"/>
          <w:sz w:val="24"/>
          <w:szCs w:val="24"/>
        </w:rPr>
        <w:t xml:space="preserve">leves </w:t>
      </w:r>
      <w:r w:rsidR="00192F34" w:rsidRPr="00355095">
        <w:rPr>
          <w:rFonts w:ascii="Arial" w:hAnsi="Arial" w:cs="Arial"/>
          <w:sz w:val="24"/>
          <w:szCs w:val="24"/>
        </w:rPr>
        <w:t xml:space="preserve">da frota da Prefeitura Municipal de Estiva/ MG </w:t>
      </w:r>
      <w:r w:rsidR="002E6BB6" w:rsidRPr="00355095">
        <w:rPr>
          <w:rFonts w:ascii="Arial" w:hAnsi="Arial" w:cs="Arial"/>
          <w:sz w:val="24"/>
          <w:szCs w:val="24"/>
        </w:rPr>
        <w:t xml:space="preserve">, tem por objetivo o atendimento das demandas </w:t>
      </w:r>
      <w:r w:rsidR="008557C0" w:rsidRPr="00355095">
        <w:rPr>
          <w:rFonts w:ascii="Arial" w:hAnsi="Arial" w:cs="Arial"/>
          <w:sz w:val="24"/>
          <w:szCs w:val="24"/>
        </w:rPr>
        <w:t xml:space="preserve">da prefeitura e suas secretarias </w:t>
      </w:r>
      <w:r w:rsidR="002E6BB6" w:rsidRPr="00355095">
        <w:rPr>
          <w:rFonts w:ascii="Arial" w:hAnsi="Arial" w:cs="Arial"/>
          <w:sz w:val="24"/>
          <w:szCs w:val="24"/>
        </w:rPr>
        <w:t>para o perfeito funcionamento das unidades, bem como o bom atendimento dos munícipes atendidos nestes setores, dando um caráter humanizado e de dignidade aos usuários e aos munícipe</w:t>
      </w:r>
      <w:r w:rsidR="00FF0203" w:rsidRPr="00355095">
        <w:rPr>
          <w:rFonts w:ascii="Arial" w:hAnsi="Arial" w:cs="Arial"/>
          <w:sz w:val="24"/>
          <w:szCs w:val="24"/>
        </w:rPr>
        <w:t>s que utilizam desses veículos;</w:t>
      </w:r>
    </w:p>
    <w:p w:rsidR="00C95D3E" w:rsidRPr="00355095" w:rsidRDefault="00C95D3E" w:rsidP="00355095">
      <w:pPr>
        <w:pStyle w:val="Default"/>
        <w:spacing w:line="276" w:lineRule="auto"/>
        <w:rPr>
          <w:rFonts w:ascii="Arial" w:hAnsi="Arial" w:cs="Arial"/>
        </w:rPr>
      </w:pPr>
    </w:p>
    <w:p w:rsidR="00AE0D79" w:rsidRPr="00355095" w:rsidRDefault="00AE0D79" w:rsidP="00355095">
      <w:pPr>
        <w:pStyle w:val="Default"/>
        <w:spacing w:line="276" w:lineRule="auto"/>
        <w:rPr>
          <w:rFonts w:ascii="Arial" w:hAnsi="Arial" w:cs="Arial"/>
        </w:rPr>
      </w:pPr>
      <w:r w:rsidRPr="00355095">
        <w:rPr>
          <w:rFonts w:ascii="Arial" w:hAnsi="Arial" w:cs="Arial"/>
        </w:rPr>
        <w:t xml:space="preserve"> </w:t>
      </w:r>
      <w:r w:rsidR="00C95D3E" w:rsidRPr="00355095">
        <w:rPr>
          <w:rFonts w:ascii="Arial" w:hAnsi="Arial" w:cs="Arial"/>
          <w:b/>
        </w:rPr>
        <w:t>5.2</w:t>
      </w:r>
      <w:r w:rsidR="00C95D3E" w:rsidRPr="00355095">
        <w:rPr>
          <w:rFonts w:ascii="Arial" w:hAnsi="Arial" w:cs="Arial"/>
        </w:rPr>
        <w:t xml:space="preserve">  </w:t>
      </w:r>
      <w:r w:rsidRPr="00355095">
        <w:rPr>
          <w:rFonts w:ascii="Arial" w:hAnsi="Arial" w:cs="Arial"/>
        </w:rPr>
        <w:t xml:space="preserve">Pelo objeto deste </w:t>
      </w:r>
      <w:r w:rsidRPr="00355095">
        <w:rPr>
          <w:rFonts w:ascii="Arial" w:hAnsi="Arial" w:cs="Arial"/>
          <w:b/>
          <w:bCs/>
        </w:rPr>
        <w:t xml:space="preserve">Termo de Referência </w:t>
      </w:r>
      <w:r w:rsidRPr="00355095">
        <w:rPr>
          <w:rFonts w:ascii="Arial" w:hAnsi="Arial" w:cs="Arial"/>
        </w:rPr>
        <w:t>se faz necessária a contratação de empresa (s) idônea (s) pa</w:t>
      </w:r>
      <w:r w:rsidR="00192F34" w:rsidRPr="00355095">
        <w:rPr>
          <w:rFonts w:ascii="Arial" w:hAnsi="Arial" w:cs="Arial"/>
        </w:rPr>
        <w:t xml:space="preserve">ra </w:t>
      </w:r>
      <w:r w:rsidRPr="00355095">
        <w:rPr>
          <w:rFonts w:ascii="Arial" w:hAnsi="Arial" w:cs="Arial"/>
        </w:rPr>
        <w:t>a manutenção da frota</w:t>
      </w:r>
      <w:r w:rsidR="00934000" w:rsidRPr="00355095">
        <w:rPr>
          <w:rFonts w:ascii="Arial" w:hAnsi="Arial" w:cs="Arial"/>
        </w:rPr>
        <w:t xml:space="preserve"> de veículos leves durante 1 ano</w:t>
      </w:r>
      <w:r w:rsidRPr="00355095">
        <w:rPr>
          <w:rFonts w:ascii="Arial" w:hAnsi="Arial" w:cs="Arial"/>
        </w:rPr>
        <w:t xml:space="preserve">, </w:t>
      </w:r>
      <w:r w:rsidR="00934000" w:rsidRPr="00355095">
        <w:rPr>
          <w:rFonts w:ascii="Arial" w:hAnsi="Arial" w:cs="Arial"/>
        </w:rPr>
        <w:t>podendo ser prorrogado sucessivamente</w:t>
      </w:r>
      <w:r w:rsidRPr="00355095">
        <w:rPr>
          <w:rFonts w:ascii="Arial" w:hAnsi="Arial" w:cs="Arial"/>
        </w:rPr>
        <w:t>,</w:t>
      </w:r>
      <w:r w:rsidR="00934000" w:rsidRPr="00355095">
        <w:rPr>
          <w:rFonts w:ascii="Arial" w:hAnsi="Arial" w:cs="Arial"/>
        </w:rPr>
        <w:t>respeitando a vigência máxima decenal, desde q</w:t>
      </w:r>
      <w:r w:rsidR="003A7152" w:rsidRPr="00355095">
        <w:rPr>
          <w:rFonts w:ascii="Arial" w:hAnsi="Arial" w:cs="Arial"/>
        </w:rPr>
        <w:t>ue se mostre vantajosos para a a</w:t>
      </w:r>
      <w:r w:rsidR="00934000" w:rsidRPr="00355095">
        <w:rPr>
          <w:rFonts w:ascii="Arial" w:hAnsi="Arial" w:cs="Arial"/>
        </w:rPr>
        <w:t>dministração e que haja dotação orçamentária para a continuidade da ata de registro de preços oriunda deste processo licitatório.</w:t>
      </w:r>
    </w:p>
    <w:p w:rsidR="00C95D3E" w:rsidRPr="00EF0A94" w:rsidRDefault="00C95D3E" w:rsidP="000B0AA8">
      <w:pPr>
        <w:pStyle w:val="Default"/>
        <w:spacing w:line="360" w:lineRule="auto"/>
        <w:rPr>
          <w:rFonts w:ascii="Arial" w:hAnsi="Arial" w:cs="Arial"/>
        </w:rPr>
      </w:pPr>
    </w:p>
    <w:p w:rsidR="008557C0" w:rsidRDefault="00AE0D79" w:rsidP="000B0AA8">
      <w:pPr>
        <w:pStyle w:val="Default"/>
        <w:spacing w:line="360" w:lineRule="auto"/>
        <w:rPr>
          <w:rFonts w:ascii="Arial" w:hAnsi="Arial" w:cs="Arial"/>
        </w:rPr>
      </w:pPr>
      <w:r>
        <w:rPr>
          <w:rFonts w:ascii="Arial" w:hAnsi="Arial" w:cs="Arial"/>
          <w:b/>
        </w:rPr>
        <w:t xml:space="preserve"> </w:t>
      </w:r>
      <w:r>
        <w:rPr>
          <w:rFonts w:ascii="Arial" w:hAnsi="Arial" w:cs="Arial"/>
        </w:rPr>
        <w:t xml:space="preserve"> </w:t>
      </w:r>
      <w:r w:rsidR="00C95D3E" w:rsidRPr="00A43306">
        <w:rPr>
          <w:rFonts w:ascii="Arial" w:hAnsi="Arial" w:cs="Arial"/>
          <w:b/>
        </w:rPr>
        <w:t>5.3</w:t>
      </w:r>
      <w:r w:rsidR="00C95D3E">
        <w:rPr>
          <w:rFonts w:ascii="Arial" w:hAnsi="Arial" w:cs="Arial"/>
        </w:rPr>
        <w:t xml:space="preserve">  </w:t>
      </w:r>
      <w:r w:rsidR="00934000">
        <w:rPr>
          <w:rFonts w:ascii="Arial" w:hAnsi="Arial" w:cs="Arial"/>
        </w:rPr>
        <w:t>A a</w:t>
      </w:r>
      <w:r w:rsidR="003A7152">
        <w:rPr>
          <w:rFonts w:ascii="Arial" w:hAnsi="Arial" w:cs="Arial"/>
        </w:rPr>
        <w:t>ta de registro de p</w:t>
      </w:r>
      <w:r w:rsidRPr="00EF0A94">
        <w:rPr>
          <w:rFonts w:ascii="Arial" w:hAnsi="Arial" w:cs="Arial"/>
        </w:rPr>
        <w:t>reços se justifica ainda pela efetiva d</w:t>
      </w:r>
      <w:r w:rsidR="003A7152">
        <w:rPr>
          <w:rFonts w:ascii="Arial" w:hAnsi="Arial" w:cs="Arial"/>
        </w:rPr>
        <w:t>emanda dos diversos setores da administração m</w:t>
      </w:r>
      <w:r w:rsidRPr="00EF0A94">
        <w:rPr>
          <w:rFonts w:ascii="Arial" w:hAnsi="Arial" w:cs="Arial"/>
        </w:rPr>
        <w:t>unicipal para atender as demandas de manutenção da frota d</w:t>
      </w:r>
      <w:r w:rsidR="003A7152">
        <w:rPr>
          <w:rFonts w:ascii="Arial" w:hAnsi="Arial" w:cs="Arial"/>
        </w:rPr>
        <w:t>e veículos leves dos d</w:t>
      </w:r>
      <w:r w:rsidRPr="00EF0A94">
        <w:rPr>
          <w:rFonts w:ascii="Arial" w:hAnsi="Arial" w:cs="Arial"/>
        </w:rPr>
        <w:t>epartamentos da Prefeit</w:t>
      </w:r>
      <w:r>
        <w:rPr>
          <w:rFonts w:ascii="Arial" w:hAnsi="Arial" w:cs="Arial"/>
        </w:rPr>
        <w:t xml:space="preserve">ura Municipal de Estiva </w:t>
      </w:r>
      <w:r w:rsidR="00FF0203">
        <w:rPr>
          <w:rFonts w:ascii="Arial" w:hAnsi="Arial" w:cs="Arial"/>
        </w:rPr>
        <w:t>MG.</w:t>
      </w:r>
    </w:p>
    <w:p w:rsidR="000840FF" w:rsidRPr="002E6BB6" w:rsidRDefault="00AE0D79" w:rsidP="00FC20DF">
      <w:pPr>
        <w:pStyle w:val="Default"/>
        <w:spacing w:line="360" w:lineRule="auto"/>
        <w:rPr>
          <w:rFonts w:ascii="Arial" w:hAnsi="Arial" w:cs="Arial"/>
        </w:rPr>
      </w:pPr>
      <w:r w:rsidRPr="00EF0A94">
        <w:rPr>
          <w:rFonts w:ascii="Arial" w:hAnsi="Arial" w:cs="Arial"/>
        </w:rPr>
        <w:t xml:space="preserve"> </w:t>
      </w:r>
    </w:p>
    <w:p w:rsidR="000840FF" w:rsidRPr="00C95D3E" w:rsidRDefault="006B4772" w:rsidP="00C95D3E">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Pr>
          <w:rFonts w:ascii="Arial" w:hAnsi="Arial" w:cs="Arial"/>
          <w:b/>
          <w:sz w:val="24"/>
          <w:szCs w:val="24"/>
        </w:rPr>
        <w:t>6</w:t>
      </w:r>
      <w:r w:rsidR="000840FF" w:rsidRPr="00F37E22">
        <w:rPr>
          <w:rFonts w:ascii="Arial" w:hAnsi="Arial" w:cs="Arial"/>
          <w:b/>
          <w:sz w:val="24"/>
          <w:szCs w:val="24"/>
        </w:rPr>
        <w:t>. DESCRIÇÃO DA SOLUÇÃO (Art. 6º, XXIII, c, da Lei 14.133/2021)</w:t>
      </w:r>
    </w:p>
    <w:p w:rsidR="00DD5297" w:rsidRDefault="00DD5297" w:rsidP="004A6D5B">
      <w:pPr>
        <w:pStyle w:val="Default"/>
        <w:spacing w:line="276" w:lineRule="auto"/>
        <w:rPr>
          <w:rFonts w:ascii="Arial" w:hAnsi="Arial" w:cs="Arial"/>
        </w:rPr>
      </w:pPr>
    </w:p>
    <w:p w:rsidR="008830F8" w:rsidRPr="008830F8" w:rsidRDefault="008830F8" w:rsidP="000B0AA8">
      <w:pPr>
        <w:widowControl/>
        <w:adjustRightInd w:val="0"/>
        <w:spacing w:line="360" w:lineRule="auto"/>
        <w:rPr>
          <w:rFonts w:ascii="Arial" w:eastAsiaTheme="minorHAnsi" w:hAnsi="Arial" w:cs="Arial"/>
          <w:color w:val="000000"/>
          <w:sz w:val="24"/>
          <w:szCs w:val="24"/>
          <w:lang w:val="pt-BR"/>
        </w:rPr>
      </w:pPr>
      <w:r w:rsidRPr="008830F8">
        <w:rPr>
          <w:rFonts w:ascii="Arial" w:eastAsiaTheme="minorHAnsi" w:hAnsi="Arial" w:cs="Arial"/>
          <w:color w:val="000000"/>
          <w:sz w:val="24"/>
          <w:szCs w:val="24"/>
          <w:lang w:val="pt-BR"/>
        </w:rPr>
        <w:t>A contratação de ser</w:t>
      </w:r>
      <w:r w:rsidRPr="00703FCC">
        <w:rPr>
          <w:rFonts w:ascii="Arial" w:eastAsiaTheme="minorHAnsi" w:hAnsi="Arial" w:cs="Arial"/>
          <w:color w:val="000000"/>
          <w:sz w:val="24"/>
          <w:szCs w:val="24"/>
          <w:lang w:val="pt-BR"/>
        </w:rPr>
        <w:t>viços</w:t>
      </w:r>
      <w:r w:rsidR="00703FCC" w:rsidRPr="00703FCC">
        <w:rPr>
          <w:rFonts w:ascii="Arial" w:eastAsiaTheme="minorHAnsi" w:hAnsi="Arial" w:cs="Arial"/>
          <w:color w:val="000000"/>
          <w:sz w:val="24"/>
          <w:szCs w:val="24"/>
          <w:lang w:val="pt-BR"/>
        </w:rPr>
        <w:t xml:space="preserve"> </w:t>
      </w:r>
      <w:r w:rsidR="00030E95">
        <w:rPr>
          <w:rFonts w:ascii="Arial" w:hAnsi="Arial" w:cs="Arial"/>
          <w:sz w:val="24"/>
          <w:szCs w:val="24"/>
        </w:rPr>
        <w:t xml:space="preserve">mecânicos </w:t>
      </w:r>
      <w:r w:rsidR="00703FCC" w:rsidRPr="00703FCC">
        <w:rPr>
          <w:rFonts w:ascii="Arial" w:hAnsi="Arial" w:cs="Arial"/>
          <w:sz w:val="24"/>
          <w:szCs w:val="24"/>
        </w:rPr>
        <w:t xml:space="preserve">para veículos leves </w:t>
      </w:r>
      <w:r w:rsidR="00703FCC">
        <w:rPr>
          <w:rFonts w:ascii="Arial" w:eastAsiaTheme="minorHAnsi" w:hAnsi="Arial" w:cs="Arial"/>
          <w:color w:val="000000"/>
          <w:sz w:val="24"/>
          <w:szCs w:val="24"/>
          <w:lang w:val="pt-BR"/>
        </w:rPr>
        <w:t>d</w:t>
      </w:r>
      <w:r w:rsidRPr="008830F8">
        <w:rPr>
          <w:rFonts w:ascii="Arial" w:eastAsiaTheme="minorHAnsi" w:hAnsi="Arial" w:cs="Arial"/>
          <w:color w:val="000000"/>
          <w:sz w:val="24"/>
          <w:szCs w:val="24"/>
          <w:lang w:val="pt-BR"/>
        </w:rPr>
        <w:t xml:space="preserve">a Prefeitura Municipal de Estiva/MG, pode ser justificada por diversos motivos que visam assegurar a conservação, funcionalidade, custos, eficiência operacional e a imagem institucional. </w:t>
      </w:r>
    </w:p>
    <w:p w:rsidR="000B0AA8" w:rsidRDefault="008830F8" w:rsidP="000B0AA8">
      <w:pPr>
        <w:widowControl/>
        <w:adjustRightInd w:val="0"/>
        <w:spacing w:line="360" w:lineRule="auto"/>
        <w:rPr>
          <w:rFonts w:ascii="Arial" w:eastAsiaTheme="minorHAnsi" w:hAnsi="Arial" w:cs="Arial"/>
          <w:color w:val="000000"/>
          <w:sz w:val="24"/>
          <w:szCs w:val="24"/>
          <w:lang w:val="pt-BR"/>
        </w:rPr>
      </w:pPr>
      <w:r w:rsidRPr="000B0AA8">
        <w:rPr>
          <w:rFonts w:ascii="Arial" w:eastAsiaTheme="minorHAnsi" w:hAnsi="Arial" w:cs="Arial"/>
          <w:b/>
          <w:color w:val="000000"/>
          <w:sz w:val="24"/>
          <w:szCs w:val="24"/>
          <w:lang w:val="pt-BR"/>
        </w:rPr>
        <w:t>Manutenção Preventiva</w:t>
      </w:r>
      <w:r w:rsidRPr="008830F8">
        <w:rPr>
          <w:rFonts w:ascii="Arial" w:eastAsiaTheme="minorHAnsi" w:hAnsi="Arial" w:cs="Arial"/>
          <w:color w:val="000000"/>
          <w:sz w:val="24"/>
          <w:szCs w:val="24"/>
          <w:lang w:val="pt-BR"/>
        </w:rPr>
        <w:t xml:space="preserve">: </w:t>
      </w:r>
    </w:p>
    <w:p w:rsidR="008830F8" w:rsidRPr="008830F8" w:rsidRDefault="00030E95" w:rsidP="000B0AA8">
      <w:pPr>
        <w:widowControl/>
        <w:adjustRightInd w:val="0"/>
        <w:spacing w:line="360" w:lineRule="auto"/>
        <w:rPr>
          <w:rFonts w:ascii="Arial" w:eastAsiaTheme="minorHAnsi" w:hAnsi="Arial" w:cs="Arial"/>
          <w:color w:val="000000"/>
          <w:sz w:val="24"/>
          <w:szCs w:val="24"/>
          <w:lang w:val="pt-BR"/>
        </w:rPr>
      </w:pPr>
      <w:r w:rsidRPr="00030E95">
        <w:rPr>
          <w:rFonts w:ascii="Arial" w:hAnsi="Arial" w:cs="Arial"/>
          <w:sz w:val="24"/>
          <w:szCs w:val="24"/>
          <w:lang w:val="pt-BR"/>
        </w:rPr>
        <w:t xml:space="preserve">O serviço mecânico </w:t>
      </w:r>
      <w:r w:rsidR="00703FCC" w:rsidRPr="00030E95">
        <w:rPr>
          <w:rFonts w:ascii="Arial" w:hAnsi="Arial" w:cs="Arial"/>
          <w:sz w:val="24"/>
          <w:szCs w:val="24"/>
        </w:rPr>
        <w:t xml:space="preserve">para veículos leves </w:t>
      </w:r>
      <w:r w:rsidR="008830F8" w:rsidRPr="00030E95">
        <w:rPr>
          <w:rFonts w:ascii="Arial" w:eastAsiaTheme="minorHAnsi" w:hAnsi="Arial" w:cs="Arial"/>
          <w:color w:val="000000"/>
          <w:sz w:val="24"/>
          <w:szCs w:val="24"/>
          <w:lang w:val="pt-BR"/>
        </w:rPr>
        <w:t>oferece</w:t>
      </w:r>
      <w:r w:rsidR="008830F8" w:rsidRPr="008830F8">
        <w:rPr>
          <w:rFonts w:ascii="Arial" w:eastAsiaTheme="minorHAnsi" w:hAnsi="Arial" w:cs="Arial"/>
          <w:color w:val="000000"/>
          <w:sz w:val="24"/>
          <w:szCs w:val="24"/>
          <w:lang w:val="pt-BR"/>
        </w:rPr>
        <w:t xml:space="preserve"> serviços essenciais como reparos, evitando possíveis danos e reduzindo o risco durante a operação dos veículos municipais. </w:t>
      </w:r>
    </w:p>
    <w:p w:rsidR="000B0AA8" w:rsidRDefault="008830F8" w:rsidP="008830F8">
      <w:pPr>
        <w:widowControl/>
        <w:adjustRightInd w:val="0"/>
        <w:spacing w:line="360" w:lineRule="auto"/>
        <w:rPr>
          <w:rFonts w:ascii="Arial" w:eastAsiaTheme="minorHAnsi" w:hAnsi="Arial" w:cs="Arial"/>
          <w:color w:val="000000"/>
          <w:sz w:val="24"/>
          <w:szCs w:val="24"/>
          <w:lang w:val="pt-BR"/>
        </w:rPr>
      </w:pPr>
      <w:r w:rsidRPr="000B0AA8">
        <w:rPr>
          <w:rFonts w:ascii="Arial" w:eastAsiaTheme="minorHAnsi" w:hAnsi="Arial" w:cs="Arial"/>
          <w:b/>
          <w:color w:val="000000"/>
          <w:sz w:val="24"/>
          <w:szCs w:val="24"/>
          <w:lang w:val="pt-BR"/>
        </w:rPr>
        <w:t>Segurança Viária</w:t>
      </w:r>
      <w:r w:rsidRPr="008830F8">
        <w:rPr>
          <w:rFonts w:ascii="Arial" w:eastAsiaTheme="minorHAnsi" w:hAnsi="Arial" w:cs="Arial"/>
          <w:color w:val="000000"/>
          <w:sz w:val="24"/>
          <w:szCs w:val="24"/>
          <w:lang w:val="pt-BR"/>
        </w:rPr>
        <w:t xml:space="preserve">: </w:t>
      </w:r>
      <w:r w:rsidR="00703FCC" w:rsidRPr="00030E95">
        <w:rPr>
          <w:rFonts w:ascii="Arial" w:eastAsiaTheme="minorHAnsi" w:hAnsi="Arial" w:cs="Arial"/>
          <w:color w:val="000000"/>
          <w:sz w:val="24"/>
          <w:szCs w:val="24"/>
          <w:lang w:val="pt-BR"/>
        </w:rPr>
        <w:t xml:space="preserve">veículos </w:t>
      </w:r>
      <w:r w:rsidR="006C360D" w:rsidRPr="00030E95">
        <w:rPr>
          <w:rFonts w:ascii="Arial" w:hAnsi="Arial" w:cs="Arial"/>
          <w:sz w:val="24"/>
          <w:szCs w:val="24"/>
        </w:rPr>
        <w:t xml:space="preserve"> </w:t>
      </w:r>
      <w:r w:rsidR="00030E95" w:rsidRPr="00030E95">
        <w:rPr>
          <w:rFonts w:ascii="Arial" w:hAnsi="Arial" w:cs="Arial"/>
          <w:sz w:val="24"/>
          <w:szCs w:val="24"/>
        </w:rPr>
        <w:t xml:space="preserve">com manutenção em dia </w:t>
      </w:r>
      <w:r w:rsidRPr="00030E95">
        <w:rPr>
          <w:rFonts w:ascii="Arial" w:eastAsiaTheme="minorHAnsi" w:hAnsi="Arial" w:cs="Arial"/>
          <w:color w:val="000000"/>
          <w:sz w:val="24"/>
          <w:szCs w:val="24"/>
          <w:lang w:val="pt-BR"/>
        </w:rPr>
        <w:t>são</w:t>
      </w:r>
      <w:r w:rsidRPr="008830F8">
        <w:rPr>
          <w:rFonts w:ascii="Arial" w:eastAsiaTheme="minorHAnsi" w:hAnsi="Arial" w:cs="Arial"/>
          <w:color w:val="000000"/>
          <w:sz w:val="24"/>
          <w:szCs w:val="24"/>
          <w:lang w:val="pt-BR"/>
        </w:rPr>
        <w:t xml:space="preserve"> fundamentais para garantir a segurança viária. A manutenção adequada contribui para </w:t>
      </w:r>
      <w:r w:rsidR="00405C47">
        <w:rPr>
          <w:rFonts w:ascii="Arial" w:eastAsiaTheme="minorHAnsi" w:hAnsi="Arial" w:cs="Arial"/>
          <w:color w:val="000000"/>
          <w:sz w:val="24"/>
          <w:szCs w:val="24"/>
          <w:lang w:val="pt-BR"/>
        </w:rPr>
        <w:t xml:space="preserve">evitar incidentes relacionados à  falta de estabilidade dos pneus </w:t>
      </w:r>
      <w:r w:rsidRPr="008830F8">
        <w:rPr>
          <w:rFonts w:ascii="Arial" w:eastAsiaTheme="minorHAnsi" w:hAnsi="Arial" w:cs="Arial"/>
          <w:color w:val="000000"/>
          <w:sz w:val="24"/>
          <w:szCs w:val="24"/>
          <w:lang w:val="pt-BR"/>
        </w:rPr>
        <w:t xml:space="preserve">. </w:t>
      </w:r>
    </w:p>
    <w:p w:rsidR="008830F8" w:rsidRPr="008830F8" w:rsidRDefault="008830F8" w:rsidP="008830F8">
      <w:pPr>
        <w:widowControl/>
        <w:adjustRightInd w:val="0"/>
        <w:spacing w:line="360" w:lineRule="auto"/>
        <w:rPr>
          <w:rFonts w:ascii="Arial" w:eastAsiaTheme="minorHAnsi" w:hAnsi="Arial" w:cs="Arial"/>
          <w:color w:val="000000"/>
          <w:sz w:val="24"/>
          <w:szCs w:val="24"/>
          <w:lang w:val="pt-BR"/>
        </w:rPr>
      </w:pPr>
      <w:r w:rsidRPr="000B0AA8">
        <w:rPr>
          <w:rFonts w:ascii="Arial" w:eastAsiaTheme="minorHAnsi" w:hAnsi="Arial" w:cs="Arial"/>
          <w:b/>
          <w:color w:val="000000"/>
          <w:sz w:val="24"/>
          <w:szCs w:val="24"/>
          <w:lang w:val="pt-BR"/>
        </w:rPr>
        <w:t xml:space="preserve">Prolongamento da Vida Útil </w:t>
      </w:r>
      <w:r w:rsidRPr="00703FCC">
        <w:rPr>
          <w:rFonts w:ascii="Arial" w:eastAsiaTheme="minorHAnsi" w:hAnsi="Arial" w:cs="Arial"/>
          <w:color w:val="000000"/>
          <w:sz w:val="24"/>
          <w:szCs w:val="24"/>
          <w:lang w:val="pt-BR"/>
        </w:rPr>
        <w:t>A realização de serviços</w:t>
      </w:r>
      <w:r w:rsidR="00030E95">
        <w:rPr>
          <w:rFonts w:ascii="Arial" w:eastAsiaTheme="minorHAnsi" w:hAnsi="Arial" w:cs="Arial"/>
          <w:color w:val="000000"/>
          <w:sz w:val="24"/>
          <w:szCs w:val="24"/>
          <w:lang w:val="pt-BR"/>
        </w:rPr>
        <w:t xml:space="preserve"> preventivos e corretivos</w:t>
      </w:r>
      <w:r w:rsidR="00703FCC" w:rsidRPr="00703FCC">
        <w:rPr>
          <w:rFonts w:ascii="Arial" w:hAnsi="Arial" w:cs="Arial"/>
          <w:sz w:val="24"/>
          <w:szCs w:val="24"/>
        </w:rPr>
        <w:t xml:space="preserve"> para veículos leves</w:t>
      </w:r>
      <w:r w:rsidRPr="00703FCC">
        <w:rPr>
          <w:rFonts w:ascii="Arial" w:eastAsiaTheme="minorHAnsi" w:hAnsi="Arial" w:cs="Arial"/>
          <w:color w:val="000000"/>
          <w:sz w:val="24"/>
          <w:szCs w:val="24"/>
          <w:lang w:val="pt-BR"/>
        </w:rPr>
        <w:t xml:space="preserve">, </w:t>
      </w:r>
      <w:r w:rsidR="00703FCC" w:rsidRPr="00703FCC">
        <w:rPr>
          <w:rFonts w:ascii="Arial" w:eastAsiaTheme="minorHAnsi" w:hAnsi="Arial" w:cs="Arial"/>
          <w:color w:val="000000"/>
          <w:sz w:val="24"/>
          <w:szCs w:val="24"/>
          <w:lang w:val="pt-BR"/>
        </w:rPr>
        <w:t>contribuir</w:t>
      </w:r>
      <w:r w:rsidR="006C360D">
        <w:rPr>
          <w:rFonts w:ascii="Arial" w:eastAsiaTheme="minorHAnsi" w:hAnsi="Arial" w:cs="Arial"/>
          <w:color w:val="000000"/>
          <w:sz w:val="24"/>
          <w:szCs w:val="24"/>
          <w:lang w:val="pt-BR"/>
        </w:rPr>
        <w:t xml:space="preserve"> </w:t>
      </w:r>
      <w:r w:rsidRPr="00703FCC">
        <w:rPr>
          <w:rFonts w:ascii="Arial" w:eastAsiaTheme="minorHAnsi" w:hAnsi="Arial" w:cs="Arial"/>
          <w:color w:val="000000"/>
          <w:sz w:val="24"/>
          <w:szCs w:val="24"/>
          <w:lang w:val="pt-BR"/>
        </w:rPr>
        <w:t>para prolongar a vida útil dos</w:t>
      </w:r>
      <w:r w:rsidR="006C360D">
        <w:rPr>
          <w:rFonts w:ascii="Arial" w:eastAsiaTheme="minorHAnsi" w:hAnsi="Arial" w:cs="Arial"/>
          <w:color w:val="000000"/>
          <w:sz w:val="24"/>
          <w:szCs w:val="24"/>
          <w:lang w:val="pt-BR"/>
        </w:rPr>
        <w:t xml:space="preserve"> pneus ,peças</w:t>
      </w:r>
      <w:r w:rsidR="00405C47">
        <w:rPr>
          <w:rFonts w:ascii="Arial" w:eastAsiaTheme="minorHAnsi" w:hAnsi="Arial" w:cs="Arial"/>
          <w:color w:val="000000"/>
          <w:sz w:val="24"/>
          <w:szCs w:val="24"/>
          <w:lang w:val="pt-BR"/>
        </w:rPr>
        <w:t xml:space="preserve"> </w:t>
      </w:r>
      <w:r w:rsidR="006C360D">
        <w:rPr>
          <w:rFonts w:ascii="Arial" w:eastAsiaTheme="minorHAnsi" w:hAnsi="Arial" w:cs="Arial"/>
          <w:color w:val="000000"/>
          <w:sz w:val="24"/>
          <w:szCs w:val="24"/>
          <w:lang w:val="pt-BR"/>
        </w:rPr>
        <w:t xml:space="preserve">e acessórios </w:t>
      </w:r>
      <w:r w:rsidRPr="00703FCC">
        <w:rPr>
          <w:rFonts w:ascii="Arial" w:eastAsiaTheme="minorHAnsi" w:hAnsi="Arial" w:cs="Arial"/>
          <w:color w:val="000000"/>
          <w:sz w:val="24"/>
          <w:szCs w:val="24"/>
          <w:lang w:val="pt-BR"/>
        </w:rPr>
        <w:t>, reduzindo custos com substituição prematura.</w:t>
      </w:r>
      <w:r w:rsidRPr="008830F8">
        <w:rPr>
          <w:rFonts w:ascii="Arial" w:eastAsiaTheme="minorHAnsi" w:hAnsi="Arial" w:cs="Arial"/>
          <w:color w:val="000000"/>
          <w:sz w:val="24"/>
          <w:szCs w:val="24"/>
          <w:lang w:val="pt-BR"/>
        </w:rPr>
        <w:t xml:space="preserve"> </w:t>
      </w:r>
    </w:p>
    <w:p w:rsidR="008830F8" w:rsidRPr="008830F8" w:rsidRDefault="008830F8" w:rsidP="008830F8">
      <w:pPr>
        <w:widowControl/>
        <w:adjustRightInd w:val="0"/>
        <w:spacing w:line="360" w:lineRule="auto"/>
        <w:rPr>
          <w:rFonts w:ascii="Arial" w:eastAsiaTheme="minorHAnsi" w:hAnsi="Arial" w:cs="Arial"/>
          <w:color w:val="000000"/>
          <w:sz w:val="24"/>
          <w:szCs w:val="24"/>
          <w:lang w:val="pt-BR"/>
        </w:rPr>
      </w:pPr>
      <w:r w:rsidRPr="000B0AA8">
        <w:rPr>
          <w:rFonts w:ascii="Arial" w:eastAsiaTheme="minorHAnsi" w:hAnsi="Arial" w:cs="Arial"/>
          <w:b/>
          <w:color w:val="000000"/>
          <w:sz w:val="24"/>
          <w:szCs w:val="24"/>
          <w:lang w:val="pt-BR"/>
        </w:rPr>
        <w:t>Imagem Institucional</w:t>
      </w:r>
      <w:r w:rsidR="000B0AA8">
        <w:rPr>
          <w:rFonts w:ascii="Arial" w:eastAsiaTheme="minorHAnsi" w:hAnsi="Arial" w:cs="Arial"/>
          <w:color w:val="000000"/>
          <w:sz w:val="24"/>
          <w:szCs w:val="24"/>
          <w:lang w:val="pt-BR"/>
        </w:rPr>
        <w:t>: A manutenção preventiva e corretiva</w:t>
      </w:r>
      <w:r w:rsidRPr="008830F8">
        <w:rPr>
          <w:rFonts w:ascii="Arial" w:eastAsiaTheme="minorHAnsi" w:hAnsi="Arial" w:cs="Arial"/>
          <w:color w:val="000000"/>
          <w:sz w:val="24"/>
          <w:szCs w:val="24"/>
          <w:lang w:val="pt-BR"/>
        </w:rPr>
        <w:t xml:space="preserve"> dos veículos municipais mantêm uma imagem instituci</w:t>
      </w:r>
      <w:r w:rsidR="000B0AA8">
        <w:rPr>
          <w:rFonts w:ascii="Arial" w:eastAsiaTheme="minorHAnsi" w:hAnsi="Arial" w:cs="Arial"/>
          <w:color w:val="000000"/>
          <w:sz w:val="24"/>
          <w:szCs w:val="24"/>
          <w:lang w:val="pt-BR"/>
        </w:rPr>
        <w:t xml:space="preserve">onal positiva. Veículos </w:t>
      </w:r>
      <w:r w:rsidRPr="008830F8">
        <w:rPr>
          <w:rFonts w:ascii="Arial" w:eastAsiaTheme="minorHAnsi" w:hAnsi="Arial" w:cs="Arial"/>
          <w:color w:val="000000"/>
          <w:sz w:val="24"/>
          <w:szCs w:val="24"/>
          <w:lang w:val="pt-BR"/>
        </w:rPr>
        <w:t xml:space="preserve"> bem conservados refletem o comprometimento da Prefeitura com a qualidade e o cuidado no uso do patrimônio público. </w:t>
      </w:r>
    </w:p>
    <w:p w:rsidR="008830F8" w:rsidRDefault="008830F8" w:rsidP="008830F8">
      <w:pPr>
        <w:pStyle w:val="Default"/>
        <w:spacing w:line="360" w:lineRule="auto"/>
        <w:rPr>
          <w:rFonts w:ascii="Arial" w:eastAsiaTheme="minorHAnsi" w:hAnsi="Arial" w:cs="Arial"/>
          <w:lang w:eastAsia="en-US"/>
        </w:rPr>
      </w:pPr>
      <w:r w:rsidRPr="000B0AA8">
        <w:rPr>
          <w:rFonts w:ascii="Arial" w:eastAsiaTheme="minorHAnsi" w:hAnsi="Arial" w:cs="Arial"/>
          <w:b/>
          <w:lang w:eastAsia="en-US"/>
        </w:rPr>
        <w:t>Eficiência Operacional</w:t>
      </w:r>
      <w:r w:rsidR="00286395">
        <w:rPr>
          <w:rFonts w:ascii="Arial" w:eastAsiaTheme="minorHAnsi" w:hAnsi="Arial" w:cs="Arial"/>
          <w:lang w:eastAsia="en-US"/>
        </w:rPr>
        <w:t xml:space="preserve">: </w:t>
      </w:r>
      <w:r w:rsidRPr="008830F8">
        <w:rPr>
          <w:rFonts w:ascii="Arial" w:eastAsiaTheme="minorHAnsi" w:hAnsi="Arial" w:cs="Arial"/>
          <w:lang w:eastAsia="en-US"/>
        </w:rPr>
        <w:t xml:space="preserve"> conservação tendem a apresentar uma eficiência operacional superior, minimizando interrupções não programadas devido a problemas mecânicos ou de higiene.</w:t>
      </w:r>
    </w:p>
    <w:p w:rsidR="008830F8" w:rsidRPr="000B0AA8" w:rsidRDefault="008830F8" w:rsidP="008830F8">
      <w:pPr>
        <w:widowControl/>
        <w:adjustRightInd w:val="0"/>
        <w:spacing w:line="360" w:lineRule="auto"/>
        <w:rPr>
          <w:rFonts w:ascii="Arial" w:eastAsiaTheme="minorHAnsi" w:hAnsi="Arial" w:cs="Arial"/>
          <w:color w:val="000000"/>
          <w:sz w:val="24"/>
          <w:szCs w:val="24"/>
          <w:lang w:val="pt-BR"/>
        </w:rPr>
      </w:pPr>
      <w:r w:rsidRPr="000B0AA8">
        <w:rPr>
          <w:rFonts w:ascii="Arial" w:eastAsiaTheme="minorHAnsi" w:hAnsi="Arial" w:cs="Arial"/>
          <w:b/>
          <w:color w:val="000000"/>
          <w:sz w:val="24"/>
          <w:szCs w:val="24"/>
          <w:lang w:val="pt-BR"/>
        </w:rPr>
        <w:t>Economia de Combustível</w:t>
      </w:r>
      <w:r w:rsidRPr="000B0AA8">
        <w:rPr>
          <w:rFonts w:ascii="Arial" w:eastAsiaTheme="minorHAnsi" w:hAnsi="Arial" w:cs="Arial"/>
          <w:color w:val="000000"/>
          <w:sz w:val="24"/>
          <w:szCs w:val="24"/>
          <w:lang w:val="pt-BR"/>
        </w:rPr>
        <w:t>: Veículos</w:t>
      </w:r>
      <w:r w:rsidR="00703FCC">
        <w:rPr>
          <w:rFonts w:ascii="Arial" w:eastAsiaTheme="minorHAnsi" w:hAnsi="Arial" w:cs="Arial"/>
          <w:color w:val="000000"/>
          <w:sz w:val="24"/>
          <w:szCs w:val="24"/>
          <w:lang w:val="pt-BR"/>
        </w:rPr>
        <w:t xml:space="preserve"> com manutenção preventiva e corretiva feitas  </w:t>
      </w:r>
      <w:r w:rsidR="00405C47">
        <w:rPr>
          <w:rFonts w:ascii="Arial" w:eastAsiaTheme="minorHAnsi" w:hAnsi="Arial" w:cs="Arial"/>
          <w:color w:val="000000"/>
          <w:sz w:val="24"/>
          <w:szCs w:val="24"/>
          <w:lang w:val="pt-BR"/>
        </w:rPr>
        <w:t xml:space="preserve"> </w:t>
      </w:r>
      <w:r w:rsidR="00286395">
        <w:rPr>
          <w:rFonts w:ascii="Arial" w:eastAsiaTheme="minorHAnsi" w:hAnsi="Arial" w:cs="Arial"/>
          <w:color w:val="000000"/>
          <w:sz w:val="24"/>
          <w:szCs w:val="24"/>
          <w:lang w:val="pt-BR"/>
        </w:rPr>
        <w:t xml:space="preserve">corretamente </w:t>
      </w:r>
      <w:r w:rsidRPr="000B0AA8">
        <w:rPr>
          <w:rFonts w:ascii="Arial" w:eastAsiaTheme="minorHAnsi" w:hAnsi="Arial" w:cs="Arial"/>
          <w:color w:val="000000"/>
          <w:sz w:val="24"/>
          <w:szCs w:val="24"/>
          <w:lang w:val="pt-BR"/>
        </w:rPr>
        <w:t xml:space="preserve"> têm um menor consumo de combustível, o que contribui para a eficiência energética da frota e redução de custos operacionais. </w:t>
      </w:r>
    </w:p>
    <w:p w:rsidR="008830F8" w:rsidRPr="000B0AA8" w:rsidRDefault="008830F8" w:rsidP="008830F8">
      <w:pPr>
        <w:widowControl/>
        <w:adjustRightInd w:val="0"/>
        <w:spacing w:line="360" w:lineRule="auto"/>
        <w:rPr>
          <w:rFonts w:ascii="Arial" w:eastAsiaTheme="minorHAnsi" w:hAnsi="Arial" w:cs="Arial"/>
          <w:color w:val="000000"/>
          <w:sz w:val="24"/>
          <w:szCs w:val="24"/>
          <w:lang w:val="pt-BR"/>
        </w:rPr>
      </w:pPr>
      <w:r w:rsidRPr="000B0AA8">
        <w:rPr>
          <w:rFonts w:ascii="Arial" w:eastAsiaTheme="minorHAnsi" w:hAnsi="Arial" w:cs="Arial"/>
          <w:b/>
          <w:color w:val="000000"/>
          <w:sz w:val="24"/>
          <w:szCs w:val="24"/>
          <w:lang w:val="pt-BR"/>
        </w:rPr>
        <w:lastRenderedPageBreak/>
        <w:t>Aumento da Vida Útil dos Componentes</w:t>
      </w:r>
      <w:r w:rsidR="00286395">
        <w:rPr>
          <w:rFonts w:ascii="Arial" w:eastAsiaTheme="minorHAnsi" w:hAnsi="Arial" w:cs="Arial"/>
          <w:color w:val="000000"/>
          <w:sz w:val="24"/>
          <w:szCs w:val="24"/>
          <w:lang w:val="pt-BR"/>
        </w:rPr>
        <w:t xml:space="preserve">: a conservação </w:t>
      </w:r>
      <w:r w:rsidRPr="000B0AA8">
        <w:rPr>
          <w:rFonts w:ascii="Arial" w:eastAsiaTheme="minorHAnsi" w:hAnsi="Arial" w:cs="Arial"/>
          <w:color w:val="000000"/>
          <w:sz w:val="24"/>
          <w:szCs w:val="24"/>
          <w:lang w:val="pt-BR"/>
        </w:rPr>
        <w:t xml:space="preserve">reduz o desgaste de componentes importantes, como suspensão e direção, prolongando a vida útil desses sistemas e evitando custos desnecessários de substituição. </w:t>
      </w:r>
    </w:p>
    <w:p w:rsidR="008830F8" w:rsidRPr="000B0AA8" w:rsidRDefault="008830F8" w:rsidP="008830F8">
      <w:pPr>
        <w:widowControl/>
        <w:adjustRightInd w:val="0"/>
        <w:spacing w:line="360" w:lineRule="auto"/>
        <w:rPr>
          <w:rFonts w:ascii="Arial" w:eastAsiaTheme="minorHAnsi" w:hAnsi="Arial" w:cs="Arial"/>
          <w:color w:val="000000"/>
          <w:sz w:val="24"/>
          <w:szCs w:val="24"/>
          <w:lang w:val="pt-BR"/>
        </w:rPr>
      </w:pPr>
      <w:r w:rsidRPr="000B0AA8">
        <w:rPr>
          <w:rFonts w:ascii="Arial" w:eastAsiaTheme="minorHAnsi" w:hAnsi="Arial" w:cs="Arial"/>
          <w:b/>
          <w:color w:val="000000"/>
          <w:sz w:val="24"/>
          <w:szCs w:val="24"/>
          <w:lang w:val="pt-BR"/>
        </w:rPr>
        <w:t>Redução de Vibrações e Desconforto para os Usuários</w:t>
      </w:r>
      <w:r w:rsidRPr="000B0AA8">
        <w:rPr>
          <w:rFonts w:ascii="Arial" w:eastAsiaTheme="minorHAnsi" w:hAnsi="Arial" w:cs="Arial"/>
          <w:color w:val="000000"/>
          <w:sz w:val="24"/>
          <w:szCs w:val="24"/>
          <w:lang w:val="pt-BR"/>
        </w:rPr>
        <w:t>:</w:t>
      </w:r>
      <w:r w:rsidR="00030E95">
        <w:rPr>
          <w:rFonts w:ascii="Arial" w:eastAsiaTheme="minorHAnsi" w:hAnsi="Arial" w:cs="Arial"/>
          <w:color w:val="000000"/>
          <w:sz w:val="24"/>
          <w:szCs w:val="24"/>
          <w:lang w:val="pt-BR"/>
        </w:rPr>
        <w:t xml:space="preserve"> a manutenção preventiva e corretiva </w:t>
      </w:r>
      <w:r w:rsidR="00286395">
        <w:rPr>
          <w:rFonts w:ascii="Arial" w:eastAsiaTheme="minorHAnsi" w:hAnsi="Arial" w:cs="Arial"/>
          <w:color w:val="000000"/>
          <w:sz w:val="24"/>
          <w:szCs w:val="24"/>
          <w:lang w:val="pt-BR"/>
        </w:rPr>
        <w:t xml:space="preserve"> </w:t>
      </w:r>
      <w:r w:rsidRPr="000B0AA8">
        <w:rPr>
          <w:rFonts w:ascii="Arial" w:eastAsiaTheme="minorHAnsi" w:hAnsi="Arial" w:cs="Arial"/>
          <w:color w:val="000000"/>
          <w:sz w:val="24"/>
          <w:szCs w:val="24"/>
          <w:lang w:val="pt-BR"/>
        </w:rPr>
        <w:t xml:space="preserve">minimiza as vibrações no veículo, proporcionando uma condução mais confortável para os usuários e contribuindo para a satisfação dos passageiros e operadores dos veículos municipais. </w:t>
      </w:r>
    </w:p>
    <w:p w:rsidR="008830F8" w:rsidRPr="000B0AA8" w:rsidRDefault="008830F8" w:rsidP="008830F8">
      <w:pPr>
        <w:pStyle w:val="Default"/>
        <w:spacing w:line="360" w:lineRule="auto"/>
        <w:rPr>
          <w:rFonts w:ascii="Arial" w:eastAsiaTheme="minorHAnsi" w:hAnsi="Arial" w:cs="Arial"/>
          <w:lang w:eastAsia="en-US"/>
        </w:rPr>
      </w:pPr>
      <w:r w:rsidRPr="000B0AA8">
        <w:rPr>
          <w:rFonts w:ascii="Arial" w:eastAsiaTheme="minorHAnsi" w:hAnsi="Arial" w:cs="Arial"/>
          <w:lang w:eastAsia="en-US"/>
        </w:rPr>
        <w:t>Ao considerar essas just</w:t>
      </w:r>
      <w:r w:rsidR="00405C47">
        <w:rPr>
          <w:rFonts w:ascii="Arial" w:eastAsiaTheme="minorHAnsi" w:hAnsi="Arial" w:cs="Arial"/>
          <w:lang w:eastAsia="en-US"/>
        </w:rPr>
        <w:t xml:space="preserve">ificativas, a contratação do serviço </w:t>
      </w:r>
      <w:r w:rsidR="00030E95">
        <w:rPr>
          <w:rFonts w:ascii="Arial" w:hAnsi="Arial" w:cs="Arial"/>
        </w:rPr>
        <w:t xml:space="preserve">mecânicos </w:t>
      </w:r>
      <w:r w:rsidR="00405C47" w:rsidRPr="000B0AA8">
        <w:rPr>
          <w:rFonts w:ascii="Arial" w:hAnsi="Arial" w:cs="Arial"/>
        </w:rPr>
        <w:t>para veículos</w:t>
      </w:r>
      <w:r w:rsidR="00405C47">
        <w:rPr>
          <w:rFonts w:ascii="Arial" w:hAnsi="Arial" w:cs="Arial"/>
        </w:rPr>
        <w:t xml:space="preserve"> leves e pesados</w:t>
      </w:r>
      <w:r w:rsidR="00405C47" w:rsidRPr="00405C47">
        <w:rPr>
          <w:rFonts w:ascii="Arial" w:hAnsi="Arial" w:cs="Arial"/>
        </w:rPr>
        <w:t xml:space="preserve"> </w:t>
      </w:r>
      <w:r w:rsidR="00405C47">
        <w:rPr>
          <w:rFonts w:ascii="Arial" w:eastAsiaTheme="minorHAnsi" w:hAnsi="Arial" w:cs="Arial"/>
          <w:lang w:eastAsia="en-US"/>
        </w:rPr>
        <w:t xml:space="preserve">pertencentes à </w:t>
      </w:r>
      <w:r w:rsidRPr="000B0AA8">
        <w:rPr>
          <w:rFonts w:ascii="Arial" w:eastAsiaTheme="minorHAnsi" w:hAnsi="Arial" w:cs="Arial"/>
          <w:lang w:eastAsia="en-US"/>
        </w:rPr>
        <w:t xml:space="preserve"> frota da Prefeitura Municipal de  Estiva/MG, se torna essencial para garantir a segurança, eficiência e durabilidade dos veículos, resultando em benefícios a longo prazo para a administração municipal.</w:t>
      </w:r>
    </w:p>
    <w:p w:rsidR="008830F8" w:rsidRPr="008830F8" w:rsidRDefault="008830F8" w:rsidP="008830F8">
      <w:pPr>
        <w:pStyle w:val="Default"/>
        <w:spacing w:line="360" w:lineRule="auto"/>
        <w:rPr>
          <w:rFonts w:ascii="Arial" w:hAnsi="Arial" w:cs="Arial"/>
        </w:rPr>
      </w:pPr>
    </w:p>
    <w:p w:rsidR="000840FF" w:rsidRPr="00F37E22" w:rsidRDefault="006B4772"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Pr>
          <w:rFonts w:ascii="Arial" w:hAnsi="Arial" w:cs="Arial"/>
          <w:b/>
          <w:sz w:val="24"/>
          <w:szCs w:val="24"/>
        </w:rPr>
        <w:t>7</w:t>
      </w:r>
      <w:r w:rsidR="000840FF" w:rsidRPr="00F37E22">
        <w:rPr>
          <w:rFonts w:ascii="Arial" w:hAnsi="Arial" w:cs="Arial"/>
          <w:b/>
          <w:sz w:val="24"/>
          <w:szCs w:val="24"/>
        </w:rPr>
        <w:t>. REQUISITOS DA CONTRATAÇÃO (Art. 6º, XXIII, d, da Lei 14.133/2021)</w:t>
      </w:r>
    </w:p>
    <w:p w:rsidR="000840FF" w:rsidRDefault="000840FF" w:rsidP="000840FF">
      <w:pPr>
        <w:ind w:left="284"/>
        <w:jc w:val="both"/>
        <w:rPr>
          <w:rFonts w:ascii="Arial" w:hAnsi="Arial" w:cs="Arial"/>
          <w:sz w:val="24"/>
          <w:szCs w:val="24"/>
          <w:lang w:eastAsia="ar-SA"/>
        </w:rPr>
      </w:pPr>
    </w:p>
    <w:p w:rsidR="004E59BF" w:rsidRPr="004E59BF" w:rsidRDefault="00DC0630" w:rsidP="004E59BF">
      <w:pPr>
        <w:spacing w:line="276" w:lineRule="auto"/>
        <w:rPr>
          <w:rFonts w:ascii="Arial" w:hAnsi="Arial" w:cs="Arial"/>
          <w:sz w:val="24"/>
          <w:szCs w:val="24"/>
        </w:rPr>
      </w:pPr>
      <w:r>
        <w:rPr>
          <w:rFonts w:ascii="Arial" w:hAnsi="Arial" w:cs="Arial"/>
          <w:sz w:val="24"/>
          <w:szCs w:val="24"/>
        </w:rPr>
        <w:tab/>
        <w:t>7</w:t>
      </w:r>
      <w:r w:rsidR="00355095">
        <w:rPr>
          <w:rFonts w:ascii="Arial" w:hAnsi="Arial" w:cs="Arial"/>
          <w:sz w:val="24"/>
          <w:szCs w:val="24"/>
        </w:rPr>
        <w:t>.1.1. Não será</w:t>
      </w:r>
      <w:r w:rsidR="008D29D4" w:rsidRPr="004E59BF">
        <w:rPr>
          <w:rFonts w:ascii="Arial" w:hAnsi="Arial" w:cs="Arial"/>
          <w:sz w:val="24"/>
          <w:szCs w:val="24"/>
        </w:rPr>
        <w:t xml:space="preserve"> admitida a subcontratação do objeto contratual. Isso significa que a empresa contratada deve ser responsável pela execução integral do objeto do contrato, desde a prestação dos serviços até a entrega dos relatórios e resultados ao órgão contratante; </w:t>
      </w:r>
    </w:p>
    <w:p w:rsidR="004E59BF" w:rsidRPr="004E59BF" w:rsidRDefault="00DC0630" w:rsidP="00DC0630">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.1.2. Não haverá exigência da garantia da contratação dos arts. 96 e seguintes da Lei nº 14.133/21. No entanto, o contratado poderá ser responsabilizado por danos causados diretamente à Administração ou a terceiros em razão da execução do contrato, e não excluirá nem reduzirá essa responsabilidade a fiscalização ou o acompanhamento pelo contratante. </w:t>
      </w:r>
    </w:p>
    <w:p w:rsidR="004E59BF" w:rsidRPr="004E59BF" w:rsidRDefault="00DC0630" w:rsidP="00DC0630">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.1.3. Além desses requisitos específicos, a contratação de prestação de serviços, também deve observar os requisitos gerais da contratação previstos na Lei 14.133/2021, tais como: </w:t>
      </w:r>
    </w:p>
    <w:p w:rsidR="004E59BF" w:rsidRPr="004E59BF" w:rsidRDefault="008D29D4" w:rsidP="004E59BF">
      <w:pPr>
        <w:spacing w:line="276" w:lineRule="auto"/>
        <w:rPr>
          <w:rFonts w:ascii="Arial" w:hAnsi="Arial" w:cs="Arial"/>
          <w:sz w:val="24"/>
          <w:szCs w:val="24"/>
        </w:rPr>
      </w:pPr>
      <w:r w:rsidRPr="004E59BF">
        <w:rPr>
          <w:rFonts w:ascii="Arial" w:hAnsi="Arial" w:cs="Arial"/>
          <w:sz w:val="24"/>
          <w:szCs w:val="24"/>
        </w:rPr>
        <w:t>a) A contratação deve ser precedida de planejamento, que deverá considerar as necessidades da Administração, as alternativas disponíveis e o mercado, conforme as indicações do Estudo Técnico Preliminar.</w:t>
      </w:r>
    </w:p>
    <w:p w:rsidR="004E59BF" w:rsidRPr="004E59BF" w:rsidRDefault="008D29D4" w:rsidP="004E59BF">
      <w:pPr>
        <w:spacing w:line="276" w:lineRule="auto"/>
        <w:rPr>
          <w:rFonts w:ascii="Arial" w:hAnsi="Arial" w:cs="Arial"/>
          <w:sz w:val="24"/>
          <w:szCs w:val="24"/>
        </w:rPr>
      </w:pPr>
      <w:r w:rsidRPr="004E59BF">
        <w:rPr>
          <w:rFonts w:ascii="Arial" w:hAnsi="Arial" w:cs="Arial"/>
          <w:sz w:val="24"/>
          <w:szCs w:val="24"/>
        </w:rPr>
        <w:t xml:space="preserve"> b) O edital da licitação deverá ser claro, objetivo e impessoal, e deverá conter todas as informações necessárias para o esclarecimento dos licitantes.</w:t>
      </w:r>
    </w:p>
    <w:p w:rsidR="004E59BF" w:rsidRDefault="008D29D4" w:rsidP="004E59BF">
      <w:pPr>
        <w:spacing w:line="276" w:lineRule="auto"/>
        <w:rPr>
          <w:rFonts w:ascii="Arial" w:hAnsi="Arial" w:cs="Arial"/>
          <w:sz w:val="24"/>
          <w:szCs w:val="24"/>
        </w:rPr>
      </w:pPr>
      <w:r w:rsidRPr="004E59BF">
        <w:rPr>
          <w:rFonts w:ascii="Arial" w:hAnsi="Arial" w:cs="Arial"/>
          <w:sz w:val="24"/>
          <w:szCs w:val="24"/>
        </w:rPr>
        <w:t xml:space="preserve"> c) O processo licitatório deverá ser conduzido de forma transparente.</w:t>
      </w:r>
    </w:p>
    <w:p w:rsidR="00DC0630" w:rsidRPr="004E59BF" w:rsidRDefault="00DC0630" w:rsidP="004E59BF">
      <w:pPr>
        <w:spacing w:line="276" w:lineRule="auto"/>
        <w:rPr>
          <w:rFonts w:ascii="Arial" w:hAnsi="Arial" w:cs="Arial"/>
          <w:sz w:val="24"/>
          <w:szCs w:val="24"/>
        </w:rPr>
      </w:pPr>
    </w:p>
    <w:p w:rsidR="004E59BF" w:rsidRDefault="00DC0630" w:rsidP="004E59BF">
      <w:pPr>
        <w:spacing w:line="276" w:lineRule="auto"/>
        <w:rPr>
          <w:rFonts w:ascii="Arial" w:hAnsi="Arial" w:cs="Arial"/>
          <w:sz w:val="24"/>
          <w:szCs w:val="24"/>
        </w:rPr>
      </w:pPr>
      <w:r>
        <w:rPr>
          <w:rFonts w:ascii="Arial" w:hAnsi="Arial" w:cs="Arial"/>
          <w:sz w:val="24"/>
          <w:szCs w:val="24"/>
        </w:rPr>
        <w:t xml:space="preserve"> 7</w:t>
      </w:r>
      <w:r w:rsidR="008D29D4" w:rsidRPr="004E59BF">
        <w:rPr>
          <w:rFonts w:ascii="Arial" w:hAnsi="Arial" w:cs="Arial"/>
          <w:sz w:val="24"/>
          <w:szCs w:val="24"/>
        </w:rPr>
        <w:t>.2. Em caso de fornecimento de produtos, não será admitida a subcontratação do objeto licitatório para o fornecimento dos mesmos;</w:t>
      </w:r>
    </w:p>
    <w:p w:rsidR="0010223C" w:rsidRPr="004E59BF" w:rsidRDefault="0010223C" w:rsidP="004E59BF">
      <w:pPr>
        <w:spacing w:line="276" w:lineRule="auto"/>
        <w:rPr>
          <w:rFonts w:ascii="Arial" w:hAnsi="Arial" w:cs="Arial"/>
          <w:sz w:val="24"/>
          <w:szCs w:val="24"/>
        </w:rPr>
      </w:pPr>
    </w:p>
    <w:p w:rsidR="004E59BF" w:rsidRDefault="00DC0630" w:rsidP="004E59BF">
      <w:pPr>
        <w:spacing w:line="276" w:lineRule="auto"/>
        <w:rPr>
          <w:rFonts w:ascii="Arial" w:hAnsi="Arial" w:cs="Arial"/>
          <w:sz w:val="24"/>
          <w:szCs w:val="24"/>
        </w:rPr>
      </w:pPr>
      <w:r>
        <w:rPr>
          <w:rFonts w:ascii="Arial" w:hAnsi="Arial" w:cs="Arial"/>
          <w:sz w:val="24"/>
          <w:szCs w:val="24"/>
        </w:rPr>
        <w:t xml:space="preserve"> 7</w:t>
      </w:r>
      <w:r w:rsidR="008D29D4" w:rsidRPr="004E59BF">
        <w:rPr>
          <w:rFonts w:ascii="Arial" w:hAnsi="Arial" w:cs="Arial"/>
          <w:sz w:val="24"/>
          <w:szCs w:val="24"/>
        </w:rPr>
        <w:t>.3. Em caso de produtos para instalação, será permitida a subcontratação para a instalação dos produtos a serem adquiridos podendo utilizar-se de mão de obra local/regional ou qualquer outra mão de obra a ser indicada pelo Fornecedor quando do recebimento da demanda de fornecimento, entrega e instalação do produto;</w:t>
      </w:r>
    </w:p>
    <w:p w:rsidR="0010223C" w:rsidRPr="004E59BF" w:rsidRDefault="0010223C" w:rsidP="004E59BF">
      <w:pPr>
        <w:spacing w:line="276" w:lineRule="auto"/>
        <w:rPr>
          <w:rFonts w:ascii="Arial" w:hAnsi="Arial" w:cs="Arial"/>
          <w:sz w:val="24"/>
          <w:szCs w:val="24"/>
        </w:rPr>
      </w:pPr>
    </w:p>
    <w:p w:rsidR="004E59BF" w:rsidRDefault="00DC0630" w:rsidP="004E59BF">
      <w:pPr>
        <w:spacing w:line="276" w:lineRule="auto"/>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.4. Estará computado em seu preço quaisquer custos de instalação/manutenção dos produtos a serem fornecidos. </w:t>
      </w:r>
    </w:p>
    <w:p w:rsidR="0010223C" w:rsidRPr="004E59BF" w:rsidRDefault="0010223C" w:rsidP="004E59BF">
      <w:pPr>
        <w:spacing w:line="276" w:lineRule="auto"/>
        <w:rPr>
          <w:rFonts w:ascii="Arial" w:hAnsi="Arial" w:cs="Arial"/>
          <w:sz w:val="24"/>
          <w:szCs w:val="24"/>
        </w:rPr>
      </w:pPr>
    </w:p>
    <w:p w:rsidR="004E59BF" w:rsidRPr="004E59BF" w:rsidRDefault="00DC0630" w:rsidP="004E59BF">
      <w:pPr>
        <w:spacing w:line="276" w:lineRule="auto"/>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.5. Entende-se necessário que a contratação apresente os seguintes requisitos:</w:t>
      </w:r>
    </w:p>
    <w:p w:rsidR="004E59BF" w:rsidRDefault="008D29D4" w:rsidP="004E59BF">
      <w:pPr>
        <w:spacing w:line="276" w:lineRule="auto"/>
        <w:rPr>
          <w:rFonts w:ascii="Arial" w:hAnsi="Arial" w:cs="Arial"/>
          <w:sz w:val="24"/>
          <w:szCs w:val="24"/>
        </w:rPr>
      </w:pPr>
      <w:r w:rsidRPr="004E59BF">
        <w:rPr>
          <w:rFonts w:ascii="Arial" w:hAnsi="Arial" w:cs="Arial"/>
          <w:sz w:val="24"/>
          <w:szCs w:val="24"/>
        </w:rPr>
        <w:t xml:space="preserve"> 1. Lei Federal 14.133/2021, institui normas para licitações e contratos da Administração Pública e dá outras providências;</w:t>
      </w:r>
    </w:p>
    <w:p w:rsidR="0010223C" w:rsidRPr="004E59BF" w:rsidRDefault="0010223C" w:rsidP="004E59BF">
      <w:pPr>
        <w:spacing w:line="276" w:lineRule="auto"/>
        <w:rPr>
          <w:rFonts w:ascii="Arial" w:hAnsi="Arial" w:cs="Arial"/>
          <w:sz w:val="24"/>
          <w:szCs w:val="24"/>
        </w:rPr>
      </w:pPr>
    </w:p>
    <w:p w:rsidR="004E59BF" w:rsidRPr="004E59BF" w:rsidRDefault="00DC0630" w:rsidP="004E59BF">
      <w:pPr>
        <w:spacing w:line="276" w:lineRule="auto"/>
        <w:rPr>
          <w:rFonts w:ascii="Arial" w:hAnsi="Arial" w:cs="Arial"/>
          <w:sz w:val="24"/>
          <w:szCs w:val="24"/>
        </w:rPr>
      </w:pPr>
      <w:r>
        <w:rPr>
          <w:rFonts w:ascii="Arial" w:hAnsi="Arial" w:cs="Arial"/>
          <w:sz w:val="24"/>
          <w:szCs w:val="24"/>
        </w:rPr>
        <w:t xml:space="preserve"> 7</w:t>
      </w:r>
      <w:r w:rsidR="008D29D4" w:rsidRPr="004E59BF">
        <w:rPr>
          <w:rFonts w:ascii="Arial" w:hAnsi="Arial" w:cs="Arial"/>
          <w:sz w:val="24"/>
          <w:szCs w:val="24"/>
        </w:rPr>
        <w:t xml:space="preserve">.6. Requisitos Mínimos de Qualidade: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.6.1. Prestar o </w:t>
      </w:r>
      <w:r w:rsidR="00842371">
        <w:rPr>
          <w:rFonts w:ascii="Arial" w:hAnsi="Arial" w:cs="Arial"/>
          <w:sz w:val="24"/>
          <w:szCs w:val="24"/>
        </w:rPr>
        <w:t xml:space="preserve">serviço </w:t>
      </w:r>
      <w:r w:rsidR="008D29D4" w:rsidRPr="004E59BF">
        <w:rPr>
          <w:rFonts w:ascii="Arial" w:hAnsi="Arial" w:cs="Arial"/>
          <w:sz w:val="24"/>
          <w:szCs w:val="24"/>
        </w:rPr>
        <w:t xml:space="preserve">de acordo com as especificações e quantitativos em conformidade com as condições solicitadas pela secretaria demandante, obrigando-se a substituir aquele(s) não achado(s) conforme(s) pela CONTRATANTE;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.6.2. Pagar todos os tributos que, direta ou indiretamente, incidam sobre o fornecimento do objeto, inclusive as contribuições previdenciárias fiscais e parafiscais, FGTS, PIS, emolumentos, seguros de acidentes de trabalho etc., ficando excluída qualquer solidariedade da CONTRATANTE por eventuais autuações administrativas e/ou judiciais uma vez que a inadimplência da CONTRATADA, com referência às suas obrigações, não se transfere à CONTRATANTE;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.6.3. Arcar com eventuais prejuízos causados à CONTRATANTE e/ou a terceiros, provocados por ineficiência ou irregularidade cometida por seus empregados ou prepostos envolvidos na execução do contrato que não terão nenhum vínculo empregatício com a administração;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.6.4. Responder, integralmente, por perdas e danos que vier a causar a esta Prefeitura ou a terceiros em razão de ação ou omissão, dolosa ou culposa, sua ou dos seus prepostos, independentemente de outras cominações contratuais ou legais a que estiver sujeita;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.6.5. Facilitar a ação da FISCALIZAÇÃO</w:t>
      </w:r>
      <w:r w:rsidR="00842371">
        <w:rPr>
          <w:rFonts w:ascii="Arial" w:hAnsi="Arial" w:cs="Arial"/>
          <w:sz w:val="24"/>
          <w:szCs w:val="24"/>
        </w:rPr>
        <w:t>na prestação do serviço</w:t>
      </w:r>
      <w:r w:rsidR="008D29D4" w:rsidRPr="004E59BF">
        <w:rPr>
          <w:rFonts w:ascii="Arial" w:hAnsi="Arial" w:cs="Arial"/>
          <w:sz w:val="24"/>
          <w:szCs w:val="24"/>
        </w:rPr>
        <w:t xml:space="preserve">, prestando, prontamente, os esclarecimentos que forem solicitados pela CONTRATANTE;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.6.6. Não permitir a utilização de qualquer trabalho do menor de dezesseis anos, exceto na condição de aprendiz para os maiores de quatorze anos; nem permitir a utilização do trabalho do menor de dezoito anos em trabalho noturno, perigoso ou insalubre;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.6.7. A inadimplência com referência aos encargos e obrigações estabelecidos não transfere ao Município a responsabilidade pelo seu pagamento, nem poderá onerar o fornecimento, razão pela qual a Empresa Vencedora renuncia expressamente a qualquer vínculo de solidariedade, ativa ou passiva, com a Contratante;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.6.8. Prestar os serviços adequados para não causar danos que venham a comprometer a qualidade dos veículos;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.6.9. Manter, pessoal e equipamentos suficientes para o atendimento;</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 xml:space="preserve"> 7</w:t>
      </w:r>
      <w:r w:rsidR="008D29D4" w:rsidRPr="004E59BF">
        <w:rPr>
          <w:rFonts w:ascii="Arial" w:hAnsi="Arial" w:cs="Arial"/>
          <w:sz w:val="24"/>
          <w:szCs w:val="24"/>
        </w:rPr>
        <w:t xml:space="preserve">.6.10. Assumir inteira responsabilidade quanto à qualidade do fornecimento;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.6.11. Prestar o serviço objeto deste Termo de Referência, obedecendo às quantidades requisitadas, qualidade, horários, prazos e locais estabelecidos para a entrega;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.6.12. Adequar, por determinação da Contratante, qualquer produto ou serviço que não esteja sendo executado de acordo com as boas práticas de fabricação;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.6.13 Comunicar, antecipadamente, a data e o horário da entrega, não sendo aceito o produto/serviço que estiver em desacordo com as especificações constantes deste Termo;</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 xml:space="preserve"> 7</w:t>
      </w:r>
      <w:r w:rsidR="002E3F33">
        <w:rPr>
          <w:rFonts w:ascii="Arial" w:hAnsi="Arial" w:cs="Arial"/>
          <w:sz w:val="24"/>
          <w:szCs w:val="24"/>
        </w:rPr>
        <w:t xml:space="preserve">.6.14. Dar ciência à </w:t>
      </w:r>
      <w:r w:rsidR="008D29D4" w:rsidRPr="004E59BF">
        <w:rPr>
          <w:rFonts w:ascii="Arial" w:hAnsi="Arial" w:cs="Arial"/>
          <w:sz w:val="24"/>
          <w:szCs w:val="24"/>
        </w:rPr>
        <w:t xml:space="preserve"> solicitante, imediatamente e por escrito, de qualquer anormalidade que verificar quando da entrega/realização dos produtos/serviços;</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 xml:space="preserve"> 7</w:t>
      </w:r>
      <w:r w:rsidR="008D29D4" w:rsidRPr="004E59BF">
        <w:rPr>
          <w:rFonts w:ascii="Arial" w:hAnsi="Arial" w:cs="Arial"/>
          <w:sz w:val="24"/>
          <w:szCs w:val="24"/>
        </w:rPr>
        <w:t>.6.15. A Contratada deverá se responsabilizar por todos os encargos trabalhistas, previdenciários, contribuições ao I</w:t>
      </w:r>
      <w:r w:rsidR="0088410B">
        <w:rPr>
          <w:rFonts w:ascii="Arial" w:hAnsi="Arial" w:cs="Arial"/>
          <w:sz w:val="24"/>
          <w:szCs w:val="24"/>
        </w:rPr>
        <w:t xml:space="preserve">nstituto Nacional do Seguro </w:t>
      </w:r>
      <w:r w:rsidR="008D29D4" w:rsidRPr="004E59BF">
        <w:rPr>
          <w:rFonts w:ascii="Arial" w:hAnsi="Arial" w:cs="Arial"/>
          <w:sz w:val="24"/>
          <w:szCs w:val="24"/>
        </w:rPr>
        <w:t xml:space="preserve">Social–INSS, Assistenciais, Securitárias e Sindicais, de seus funcionários, sendo considerada como única empregadora, não havendo qualquer vínculo de solidariedade empregatícia desta Contratante;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.6.16. Não poderá a Contratada, em hipótese alguma, transferir a terceiros, no todo ou em parte, as obrigações admitidas, sem prévio assentimento da contratante;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.6.17. Cumprir outras obrigações previstas no Código de Proteção e Defesa do Consumidor (Lei n° 8.078/90) que sejam compatíveis com o regime de direito público; </w:t>
      </w:r>
    </w:p>
    <w:p w:rsidR="004E59BF" w:rsidRPr="004E59BF"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 xml:space="preserve">.6.18. A contratada deverá apresentar documentos que comprovem qualificação técnica, que serão explicitados neste Termo de Referência e no respectivo Edital. A contratação em questão refere-se à fornecimento contínuo. </w:t>
      </w:r>
    </w:p>
    <w:p w:rsidR="00A67DEB" w:rsidRDefault="00DC0630" w:rsidP="004E59BF">
      <w:pPr>
        <w:spacing w:line="276" w:lineRule="auto"/>
        <w:ind w:firstLine="708"/>
        <w:rPr>
          <w:rFonts w:ascii="Arial" w:hAnsi="Arial" w:cs="Arial"/>
          <w:sz w:val="24"/>
          <w:szCs w:val="24"/>
        </w:rPr>
      </w:pPr>
      <w:r>
        <w:rPr>
          <w:rFonts w:ascii="Arial" w:hAnsi="Arial" w:cs="Arial"/>
          <w:sz w:val="24"/>
          <w:szCs w:val="24"/>
        </w:rPr>
        <w:t>7</w:t>
      </w:r>
      <w:r w:rsidR="008D29D4" w:rsidRPr="004E59BF">
        <w:rPr>
          <w:rFonts w:ascii="Arial" w:hAnsi="Arial" w:cs="Arial"/>
          <w:sz w:val="24"/>
          <w:szCs w:val="24"/>
        </w:rPr>
        <w:t>.6.19. A exigência de produtos de qualidade é fundamental para assegurar que os serviços realizados sejam adequados e atendam aos padrões necessários. Tal exigência pelo município busca garantir que os servidores da rede Municipal tenham uma experiência segura e confortável ao fazer uso dos mesmos.</w:t>
      </w:r>
    </w:p>
    <w:p w:rsidR="00842371" w:rsidRPr="00842371" w:rsidRDefault="00842371" w:rsidP="00842371">
      <w:pPr>
        <w:pStyle w:val="Default"/>
        <w:ind w:firstLine="708"/>
        <w:jc w:val="both"/>
        <w:rPr>
          <w:rFonts w:ascii="Arial" w:hAnsi="Arial" w:cs="Arial"/>
        </w:rPr>
      </w:pPr>
      <w:r>
        <w:rPr>
          <w:rFonts w:ascii="Arial" w:hAnsi="Arial" w:cs="Arial"/>
        </w:rPr>
        <w:t>7.6.20</w:t>
      </w:r>
      <w:r w:rsidRPr="00842371">
        <w:rPr>
          <w:rFonts w:ascii="Arial" w:hAnsi="Arial" w:cs="Arial"/>
        </w:rPr>
        <w:t xml:space="preserve">A presente contratação deverá analisar a necessidade de limitação geográfica. </w:t>
      </w:r>
    </w:p>
    <w:p w:rsidR="00842371" w:rsidRPr="00842371" w:rsidRDefault="00842371" w:rsidP="00842371">
      <w:pPr>
        <w:pStyle w:val="Default"/>
        <w:ind w:firstLine="708"/>
        <w:jc w:val="both"/>
        <w:rPr>
          <w:rFonts w:ascii="Arial" w:hAnsi="Arial" w:cs="Arial"/>
        </w:rPr>
      </w:pPr>
      <w:r w:rsidRPr="00842371">
        <w:rPr>
          <w:rFonts w:ascii="Arial" w:hAnsi="Arial" w:cs="Arial"/>
        </w:rPr>
        <w:t>Nos serviços em gerais, a lei 14.133/2021, em seu art. 47, § 2º admite a exigência de distância compatível com as necessidades da administração.</w:t>
      </w:r>
    </w:p>
    <w:p w:rsidR="00842371" w:rsidRPr="00842371" w:rsidRDefault="00842371" w:rsidP="00842371">
      <w:pPr>
        <w:pStyle w:val="NormalWeb"/>
        <w:spacing w:before="225" w:beforeAutospacing="0" w:after="225" w:afterAutospacing="0"/>
        <w:ind w:left="3540"/>
        <w:jc w:val="both"/>
        <w:rPr>
          <w:rFonts w:ascii="Arial" w:hAnsi="Arial" w:cs="Arial"/>
          <w:i/>
          <w:color w:val="000000"/>
        </w:rPr>
      </w:pPr>
      <w:r w:rsidRPr="00842371">
        <w:rPr>
          <w:rFonts w:ascii="Arial" w:hAnsi="Arial" w:cs="Arial"/>
          <w:i/>
          <w:color w:val="000000"/>
        </w:rPr>
        <w:t>Art. 47. As licitações de serviços atenderão aos princípios:(...)</w:t>
      </w:r>
    </w:p>
    <w:p w:rsidR="00842371" w:rsidRPr="00842371" w:rsidRDefault="00842371" w:rsidP="00842371">
      <w:pPr>
        <w:pStyle w:val="NormalWeb"/>
        <w:spacing w:before="225" w:beforeAutospacing="0" w:after="225" w:afterAutospacing="0"/>
        <w:ind w:left="3540"/>
        <w:jc w:val="both"/>
        <w:rPr>
          <w:rFonts w:ascii="Arial" w:hAnsi="Arial" w:cs="Arial"/>
          <w:i/>
          <w:color w:val="000000"/>
          <w:u w:val="single"/>
        </w:rPr>
      </w:pPr>
      <w:bookmarkStart w:id="0" w:name="art47i"/>
      <w:bookmarkStart w:id="1" w:name="art47§2"/>
      <w:bookmarkEnd w:id="0"/>
      <w:bookmarkEnd w:id="1"/>
      <w:r w:rsidRPr="00842371">
        <w:rPr>
          <w:rFonts w:ascii="Arial" w:hAnsi="Arial" w:cs="Arial"/>
          <w:i/>
          <w:color w:val="000000"/>
        </w:rPr>
        <w:t xml:space="preserve">§ 2º Na licitação de serviços de manutenção e assistência técnica, o edital deverá definir o local de realização dos serviços, admitida a exigência de deslocamento de técnico ao local da repartição </w:t>
      </w:r>
      <w:r w:rsidRPr="00842371">
        <w:rPr>
          <w:rFonts w:ascii="Arial" w:hAnsi="Arial" w:cs="Arial"/>
          <w:i/>
          <w:color w:val="000000"/>
          <w:u w:val="single"/>
        </w:rPr>
        <w:t>ou a exigência de que o contratado tenha unidade de prestação de serviços em distância compatível com as necessidades da Administração</w:t>
      </w:r>
      <w:r w:rsidRPr="00842371">
        <w:rPr>
          <w:rFonts w:ascii="Arial" w:hAnsi="Arial" w:cs="Arial"/>
          <w:color w:val="000000"/>
        </w:rPr>
        <w:t xml:space="preserve">. </w:t>
      </w:r>
    </w:p>
    <w:p w:rsidR="00842371" w:rsidRPr="00842371" w:rsidRDefault="00842371" w:rsidP="00842371">
      <w:pPr>
        <w:pStyle w:val="Default"/>
        <w:ind w:firstLine="708"/>
        <w:jc w:val="both"/>
        <w:rPr>
          <w:rFonts w:ascii="Arial" w:hAnsi="Arial" w:cs="Arial"/>
        </w:rPr>
      </w:pPr>
    </w:p>
    <w:p w:rsidR="00842371" w:rsidRPr="00842371" w:rsidRDefault="00842371" w:rsidP="00842371">
      <w:pPr>
        <w:pStyle w:val="Default"/>
        <w:ind w:firstLine="708"/>
        <w:jc w:val="both"/>
        <w:rPr>
          <w:rFonts w:ascii="Arial" w:hAnsi="Arial" w:cs="Arial"/>
        </w:rPr>
      </w:pPr>
      <w:r w:rsidRPr="00842371">
        <w:rPr>
          <w:rFonts w:ascii="Arial" w:hAnsi="Arial" w:cs="Arial"/>
        </w:rPr>
        <w:t>Ao estabelecer limitação geográfica a Administração Pública deve-se pautar pelo Princípio da Razoabilidade, visando o melhor custo-benefício para a Administração, desde que se mostre razoável e pertinente ao objeto do certame, não caracterizando ofensa à competitividade, em conformidade com entendimento do TCE/MG.</w:t>
      </w:r>
    </w:p>
    <w:p w:rsidR="00842371" w:rsidRPr="00842371" w:rsidRDefault="00842371" w:rsidP="00842371">
      <w:pPr>
        <w:pStyle w:val="Default"/>
        <w:ind w:firstLine="708"/>
        <w:jc w:val="both"/>
        <w:rPr>
          <w:rFonts w:ascii="Arial" w:hAnsi="Arial" w:cs="Arial"/>
        </w:rPr>
      </w:pPr>
    </w:p>
    <w:p w:rsidR="00842371" w:rsidRPr="00842371" w:rsidRDefault="00842371" w:rsidP="00842371">
      <w:pPr>
        <w:pStyle w:val="Default"/>
        <w:ind w:left="3540"/>
        <w:jc w:val="both"/>
        <w:rPr>
          <w:rFonts w:ascii="Arial" w:hAnsi="Arial" w:cs="Arial"/>
          <w:i/>
        </w:rPr>
      </w:pPr>
      <w:r w:rsidRPr="00842371">
        <w:rPr>
          <w:rFonts w:ascii="Arial" w:hAnsi="Arial" w:cs="Arial"/>
          <w:i/>
        </w:rPr>
        <w:t xml:space="preserve"> TCEMG, Denúncia 1098589, Relator</w:t>
      </w:r>
      <w:r w:rsidRPr="00842371">
        <w:rPr>
          <w:rFonts w:ascii="Arial" w:hAnsi="Arial" w:cs="Arial"/>
        </w:rPr>
        <w:t xml:space="preserve"> Conselheiro Wanderley Ávila, Segunda Câmara, Sessão 20/10/2022, publicação 09/11/2022: (...) </w:t>
      </w:r>
      <w:r w:rsidRPr="00842371">
        <w:rPr>
          <w:rFonts w:ascii="Arial" w:hAnsi="Arial" w:cs="Arial"/>
          <w:i/>
        </w:rPr>
        <w:t>A limitação geográfica inserida pela Administração em instrumento convocatório, desde que se mostre razoável e pertinente ao objeto do certame, não caracterizando ofensa à competitividade.</w:t>
      </w:r>
    </w:p>
    <w:p w:rsidR="00842371" w:rsidRPr="00842371" w:rsidRDefault="00842371" w:rsidP="00842371">
      <w:pPr>
        <w:pStyle w:val="Default"/>
        <w:ind w:left="3540"/>
        <w:jc w:val="both"/>
        <w:rPr>
          <w:rFonts w:ascii="Arial" w:hAnsi="Arial" w:cs="Arial"/>
        </w:rPr>
      </w:pPr>
    </w:p>
    <w:p w:rsidR="00842371" w:rsidRPr="00842371" w:rsidRDefault="00842371" w:rsidP="00842371">
      <w:pPr>
        <w:pStyle w:val="Default"/>
        <w:ind w:left="3540"/>
        <w:jc w:val="both"/>
        <w:rPr>
          <w:rFonts w:ascii="Arial" w:hAnsi="Arial" w:cs="Arial"/>
          <w:i/>
        </w:rPr>
      </w:pPr>
      <w:r w:rsidRPr="00842371">
        <w:rPr>
          <w:rFonts w:ascii="Arial" w:hAnsi="Arial" w:cs="Arial"/>
          <w:i/>
        </w:rPr>
        <w:t xml:space="preserve">TCEMG, Denúncia 1071611, Relator Conselheiro Substituto Licurgo Mourão, Segunda Câmara, Sessão 18/08/2022, publicação 24/08/2022: </w:t>
      </w:r>
      <w:r w:rsidRPr="00842371">
        <w:rPr>
          <w:rFonts w:ascii="Arial" w:hAnsi="Arial" w:cs="Arial"/>
        </w:rPr>
        <w:t xml:space="preserve">(...) </w:t>
      </w:r>
      <w:r w:rsidRPr="00842371">
        <w:rPr>
          <w:rFonts w:ascii="Arial" w:hAnsi="Arial" w:cs="Arial"/>
          <w:i/>
        </w:rPr>
        <w:t xml:space="preserve">É possível a definição, em edital licitatório, de distância máxima entre a sede da empresa contratada e o local de entrega dos bens ou de prestação dos serviços, desde que devidamente justificada no sentido de otimizar o custo-benefício da contratação pública e de incentivar o desenvolvimento regional, em prestígio à proporcionalidade, à eficiência e à economicidade. </w:t>
      </w:r>
    </w:p>
    <w:p w:rsidR="00842371" w:rsidRPr="00842371" w:rsidRDefault="00842371" w:rsidP="00842371">
      <w:pPr>
        <w:pStyle w:val="Default"/>
        <w:ind w:firstLine="708"/>
        <w:jc w:val="both"/>
        <w:rPr>
          <w:rFonts w:ascii="Arial" w:hAnsi="Arial" w:cs="Arial"/>
          <w:i/>
        </w:rPr>
      </w:pPr>
    </w:p>
    <w:p w:rsidR="00842371" w:rsidRPr="00842371" w:rsidRDefault="00842371" w:rsidP="00842371">
      <w:pPr>
        <w:pStyle w:val="Default"/>
        <w:ind w:firstLine="708"/>
        <w:jc w:val="both"/>
        <w:rPr>
          <w:rFonts w:ascii="Arial" w:hAnsi="Arial" w:cs="Arial"/>
        </w:rPr>
      </w:pPr>
      <w:r w:rsidRPr="00842371">
        <w:rPr>
          <w:rFonts w:ascii="Arial" w:hAnsi="Arial" w:cs="Arial"/>
        </w:rPr>
        <w:t>A delimitação geográfica para contratação de empresa para prestação de serviços mecânicos em veículos leves, deve ser analisada sob aspectos gerenciais e econômicos da contratação. Contratar uma empresa que esteja sediada longe do município gera prejuízo nas demandas emergenciais para serviço mecânico, o que não é vantajoso e nem eficiente.</w:t>
      </w:r>
    </w:p>
    <w:p w:rsidR="00842371" w:rsidRPr="00842371" w:rsidRDefault="00842371" w:rsidP="00842371">
      <w:pPr>
        <w:pStyle w:val="Default"/>
        <w:ind w:firstLine="708"/>
        <w:jc w:val="both"/>
        <w:rPr>
          <w:rFonts w:ascii="Arial" w:hAnsi="Arial" w:cs="Arial"/>
        </w:rPr>
      </w:pPr>
      <w:r w:rsidRPr="00842371">
        <w:rPr>
          <w:rFonts w:ascii="Arial" w:hAnsi="Arial" w:cs="Arial"/>
        </w:rPr>
        <w:t xml:space="preserve"> Ao estabelecer limitação geográfica o município esta atendendo ao Princípio da Economicidade e Eficácia, tendo em vista que a contratação será mais vantajosa, eficiente e não irá prejudicar a prestação de serviços públicos. </w:t>
      </w:r>
    </w:p>
    <w:p w:rsidR="00842371" w:rsidRPr="00842371" w:rsidRDefault="00842371" w:rsidP="00842371">
      <w:pPr>
        <w:pStyle w:val="Default"/>
        <w:ind w:firstLine="708"/>
        <w:jc w:val="both"/>
        <w:rPr>
          <w:rFonts w:ascii="Arial" w:hAnsi="Arial" w:cs="Arial"/>
        </w:rPr>
      </w:pPr>
      <w:r w:rsidRPr="00842371">
        <w:rPr>
          <w:rFonts w:ascii="Arial" w:hAnsi="Arial" w:cs="Arial"/>
        </w:rPr>
        <w:t>Não havendo restrição geográfica, o município corre o risco de ver prejudicado o Princípio da Eficiência Administrativa, pois pode resultar em contratos com fornecedores situados a longa distância, ocasionando prejuízos aos cofres públicos, pois os servidores terão que se deslocar em locais de longa distancia, tanto para eventuais manutenções, quanto para fiscalização do contrato.</w:t>
      </w:r>
    </w:p>
    <w:p w:rsidR="00842371" w:rsidRPr="00842371" w:rsidRDefault="00842371" w:rsidP="00842371">
      <w:pPr>
        <w:pStyle w:val="Default"/>
        <w:ind w:firstLine="708"/>
        <w:jc w:val="both"/>
        <w:rPr>
          <w:rFonts w:ascii="Arial" w:hAnsi="Arial" w:cs="Arial"/>
        </w:rPr>
      </w:pPr>
      <w:r w:rsidRPr="00842371">
        <w:rPr>
          <w:rFonts w:ascii="Arial" w:hAnsi="Arial" w:cs="Arial"/>
        </w:rPr>
        <w:t>Assim, a</w:t>
      </w:r>
      <w:r>
        <w:rPr>
          <w:rFonts w:ascii="Arial" w:hAnsi="Arial" w:cs="Arial"/>
        </w:rPr>
        <w:t xml:space="preserve"> empresa deverá estar sediada  </w:t>
      </w:r>
      <w:r w:rsidRPr="00842371">
        <w:rPr>
          <w:rFonts w:ascii="Arial" w:hAnsi="Arial" w:cs="Arial"/>
        </w:rPr>
        <w:t>a</w:t>
      </w:r>
      <w:r w:rsidRPr="00842371">
        <w:rPr>
          <w:rFonts w:ascii="Arial" w:hAnsi="Arial" w:cs="Arial"/>
          <w:color w:val="FF0000"/>
        </w:rPr>
        <w:t xml:space="preserve"> </w:t>
      </w:r>
      <w:r w:rsidR="00DD50F4">
        <w:rPr>
          <w:rFonts w:ascii="Arial" w:hAnsi="Arial" w:cs="Arial"/>
          <w:color w:val="auto"/>
        </w:rPr>
        <w:t>50</w:t>
      </w:r>
      <w:r w:rsidRPr="00842371">
        <w:rPr>
          <w:rFonts w:ascii="Arial" w:hAnsi="Arial" w:cs="Arial"/>
          <w:color w:val="auto"/>
        </w:rPr>
        <w:t xml:space="preserve"> </w:t>
      </w:r>
      <w:r w:rsidRPr="00842371">
        <w:rPr>
          <w:rFonts w:ascii="Arial" w:hAnsi="Arial" w:cs="Arial"/>
        </w:rPr>
        <w:t>km da sede do município, visando atender a demanda no menor tempo possível.</w:t>
      </w:r>
    </w:p>
    <w:p w:rsidR="00842371" w:rsidRPr="00842371" w:rsidRDefault="00842371" w:rsidP="00842371">
      <w:pPr>
        <w:rPr>
          <w:rFonts w:ascii="Arial" w:hAnsi="Arial" w:cs="Arial"/>
        </w:rPr>
      </w:pPr>
    </w:p>
    <w:p w:rsidR="00842371" w:rsidRPr="004E59BF" w:rsidRDefault="00842371" w:rsidP="004E59BF">
      <w:pPr>
        <w:spacing w:line="276" w:lineRule="auto"/>
        <w:ind w:firstLine="708"/>
        <w:rPr>
          <w:rFonts w:ascii="Arial" w:hAnsi="Arial" w:cs="Arial"/>
          <w:sz w:val="24"/>
          <w:szCs w:val="24"/>
        </w:rPr>
      </w:pPr>
    </w:p>
    <w:p w:rsidR="000840FF" w:rsidRPr="00F37E22" w:rsidRDefault="000840FF" w:rsidP="000840FF">
      <w:pPr>
        <w:pStyle w:val="PargrafodaLista"/>
        <w:rPr>
          <w:rFonts w:ascii="Arial" w:hAnsi="Arial" w:cs="Arial"/>
          <w:sz w:val="24"/>
          <w:szCs w:val="24"/>
        </w:rPr>
      </w:pPr>
    </w:p>
    <w:p w:rsidR="000840FF" w:rsidRPr="00F37E22" w:rsidRDefault="006B4772"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8</w:t>
      </w:r>
      <w:r w:rsidR="000840FF" w:rsidRPr="00F37E22">
        <w:rPr>
          <w:rFonts w:ascii="Arial" w:hAnsi="Arial" w:cs="Arial"/>
          <w:b/>
          <w:sz w:val="24"/>
          <w:szCs w:val="24"/>
        </w:rPr>
        <w:t>. MODELO DE EXECUÇÃO DO OBJETO</w:t>
      </w:r>
    </w:p>
    <w:p w:rsidR="000840FF" w:rsidRPr="00F37E22" w:rsidRDefault="000840FF" w:rsidP="000840FF">
      <w:pPr>
        <w:suppressAutoHyphens/>
        <w:spacing w:line="360" w:lineRule="auto"/>
        <w:ind w:right="-33"/>
        <w:jc w:val="both"/>
        <w:rPr>
          <w:rFonts w:ascii="Arial" w:hAnsi="Arial" w:cs="Arial"/>
          <w:i/>
          <w:iCs/>
          <w:color w:val="000000"/>
          <w:sz w:val="24"/>
          <w:szCs w:val="24"/>
          <w:shd w:val="clear" w:color="auto" w:fill="B3B3B3"/>
        </w:rPr>
      </w:pPr>
    </w:p>
    <w:p w:rsidR="00192F34" w:rsidRPr="00CA5E4C" w:rsidRDefault="00192F34" w:rsidP="00192F34">
      <w:pPr>
        <w:widowControl/>
        <w:adjustRightInd w:val="0"/>
        <w:rPr>
          <w:rFonts w:ascii="Arial" w:eastAsiaTheme="minorHAnsi" w:hAnsi="Arial" w:cs="Arial"/>
          <w:color w:val="000000"/>
          <w:sz w:val="24"/>
          <w:szCs w:val="24"/>
          <w:lang w:val="pt-BR"/>
        </w:rPr>
      </w:pPr>
      <w:r w:rsidRPr="00CA5E4C">
        <w:rPr>
          <w:rFonts w:ascii="Arial" w:eastAsiaTheme="minorHAnsi" w:hAnsi="Arial" w:cs="Arial"/>
          <w:color w:val="000000"/>
          <w:sz w:val="24"/>
          <w:szCs w:val="24"/>
          <w:lang w:val="pt-BR"/>
        </w:rPr>
        <w:t xml:space="preserve">Os serviços deverão seguir em conformidade com o Termo de Referência e Estudo Técnico Preliminar apresentado pela municipalidade. </w:t>
      </w:r>
    </w:p>
    <w:p w:rsidR="00192F34" w:rsidRPr="00CA5E4C" w:rsidRDefault="00CA5E4C" w:rsidP="00192F34">
      <w:pPr>
        <w:widowControl/>
        <w:adjustRightInd w:val="0"/>
        <w:rPr>
          <w:rFonts w:ascii="Arial" w:eastAsiaTheme="minorHAnsi" w:hAnsi="Arial" w:cs="Arial"/>
          <w:color w:val="000000"/>
          <w:sz w:val="24"/>
          <w:szCs w:val="24"/>
          <w:lang w:val="pt-BR"/>
        </w:rPr>
      </w:pPr>
      <w:r>
        <w:rPr>
          <w:rFonts w:ascii="Arial" w:eastAsiaTheme="minorHAnsi" w:hAnsi="Arial" w:cs="Arial"/>
          <w:b/>
          <w:bCs/>
          <w:color w:val="000000"/>
          <w:sz w:val="24"/>
          <w:szCs w:val="24"/>
          <w:lang w:val="pt-BR"/>
        </w:rPr>
        <w:t>8.</w:t>
      </w:r>
      <w:r w:rsidR="00192F34" w:rsidRPr="00CA5E4C">
        <w:rPr>
          <w:rFonts w:ascii="Arial" w:eastAsiaTheme="minorHAnsi" w:hAnsi="Arial" w:cs="Arial"/>
          <w:b/>
          <w:bCs/>
          <w:color w:val="000000"/>
          <w:sz w:val="24"/>
          <w:szCs w:val="24"/>
          <w:lang w:val="pt-BR"/>
        </w:rPr>
        <w:t xml:space="preserve">.1. </w:t>
      </w:r>
      <w:r w:rsidR="00192F34" w:rsidRPr="00CA5E4C">
        <w:rPr>
          <w:rFonts w:ascii="Arial" w:eastAsiaTheme="minorHAnsi" w:hAnsi="Arial" w:cs="Arial"/>
          <w:color w:val="000000"/>
          <w:sz w:val="24"/>
          <w:szCs w:val="24"/>
          <w:lang w:val="pt-BR"/>
        </w:rPr>
        <w:t xml:space="preserve">Caso ocorram falhas na prestação dos serviços, esta municipalidade fica isenta de taxas e/ou pagamentos adicionais. </w:t>
      </w:r>
    </w:p>
    <w:p w:rsidR="00192F34" w:rsidRPr="00CA5E4C" w:rsidRDefault="00CA5E4C" w:rsidP="00192F34">
      <w:pPr>
        <w:widowControl/>
        <w:adjustRightInd w:val="0"/>
        <w:rPr>
          <w:rFonts w:ascii="Arial" w:eastAsiaTheme="minorHAnsi" w:hAnsi="Arial" w:cs="Arial"/>
          <w:color w:val="000000"/>
          <w:sz w:val="24"/>
          <w:szCs w:val="24"/>
          <w:lang w:val="pt-BR"/>
        </w:rPr>
      </w:pPr>
      <w:r>
        <w:rPr>
          <w:rFonts w:ascii="Arial" w:eastAsiaTheme="minorHAnsi" w:hAnsi="Arial" w:cs="Arial"/>
          <w:b/>
          <w:bCs/>
          <w:color w:val="000000"/>
          <w:sz w:val="24"/>
          <w:szCs w:val="24"/>
          <w:lang w:val="pt-BR"/>
        </w:rPr>
        <w:t>8</w:t>
      </w:r>
      <w:r w:rsidR="00192F34" w:rsidRPr="00CA5E4C">
        <w:rPr>
          <w:rFonts w:ascii="Arial" w:eastAsiaTheme="minorHAnsi" w:hAnsi="Arial" w:cs="Arial"/>
          <w:b/>
          <w:bCs/>
          <w:color w:val="000000"/>
          <w:sz w:val="24"/>
          <w:szCs w:val="24"/>
          <w:lang w:val="pt-BR"/>
        </w:rPr>
        <w:t xml:space="preserve">.2. </w:t>
      </w:r>
      <w:r w:rsidR="00192F34" w:rsidRPr="00CA5E4C">
        <w:rPr>
          <w:rFonts w:ascii="Arial" w:eastAsiaTheme="minorHAnsi" w:hAnsi="Arial" w:cs="Arial"/>
          <w:color w:val="000000"/>
          <w:sz w:val="24"/>
          <w:szCs w:val="24"/>
          <w:lang w:val="pt-BR"/>
        </w:rPr>
        <w:t xml:space="preserve">As realizações dos serviços serão conforme demanda ou necessidades desta municipalidade </w:t>
      </w:r>
    </w:p>
    <w:p w:rsidR="00B40F49" w:rsidRPr="00CA5E4C" w:rsidRDefault="00CA5E4C" w:rsidP="00192F34">
      <w:pPr>
        <w:pStyle w:val="Default"/>
        <w:spacing w:line="276" w:lineRule="auto"/>
        <w:rPr>
          <w:rFonts w:ascii="Arial" w:eastAsiaTheme="minorHAnsi" w:hAnsi="Arial" w:cs="Arial"/>
          <w:lang w:eastAsia="en-US"/>
        </w:rPr>
      </w:pPr>
      <w:r>
        <w:rPr>
          <w:rFonts w:ascii="Arial" w:eastAsiaTheme="minorHAnsi" w:hAnsi="Arial" w:cs="Arial"/>
          <w:b/>
          <w:bCs/>
          <w:lang w:eastAsia="en-US"/>
        </w:rPr>
        <w:t>8</w:t>
      </w:r>
      <w:r w:rsidR="00192F34" w:rsidRPr="00CA5E4C">
        <w:rPr>
          <w:rFonts w:ascii="Arial" w:eastAsiaTheme="minorHAnsi" w:hAnsi="Arial" w:cs="Arial"/>
          <w:b/>
          <w:bCs/>
          <w:lang w:eastAsia="en-US"/>
        </w:rPr>
        <w:t xml:space="preserve">.3. </w:t>
      </w:r>
      <w:r w:rsidR="00192F34" w:rsidRPr="00CA5E4C">
        <w:rPr>
          <w:rFonts w:ascii="Arial" w:eastAsiaTheme="minorHAnsi" w:hAnsi="Arial" w:cs="Arial"/>
          <w:lang w:eastAsia="en-US"/>
        </w:rPr>
        <w:t>A fiscalização dos servidos prestados fi</w:t>
      </w:r>
      <w:r w:rsidRPr="00CA5E4C">
        <w:rPr>
          <w:rFonts w:ascii="Arial" w:eastAsiaTheme="minorHAnsi" w:hAnsi="Arial" w:cs="Arial"/>
          <w:lang w:eastAsia="en-US"/>
        </w:rPr>
        <w:t>cará a cargo de agente pú</w:t>
      </w:r>
      <w:r w:rsidR="00192F34" w:rsidRPr="00CA5E4C">
        <w:rPr>
          <w:rFonts w:ascii="Arial" w:eastAsiaTheme="minorHAnsi" w:hAnsi="Arial" w:cs="Arial"/>
          <w:lang w:eastAsia="en-US"/>
        </w:rPr>
        <w:t>blico municipal designado.</w:t>
      </w:r>
    </w:p>
    <w:p w:rsidR="00192F34" w:rsidRPr="00CA5E4C" w:rsidRDefault="00CA5E4C" w:rsidP="00192F34">
      <w:pPr>
        <w:pStyle w:val="Default"/>
        <w:spacing w:line="276" w:lineRule="auto"/>
        <w:rPr>
          <w:rFonts w:ascii="Arial" w:hAnsi="Arial" w:cs="Arial"/>
        </w:rPr>
      </w:pPr>
      <w:r w:rsidRPr="00CA5E4C">
        <w:rPr>
          <w:rFonts w:ascii="Arial" w:hAnsi="Arial" w:cs="Arial"/>
          <w:b/>
        </w:rPr>
        <w:t>8.4</w:t>
      </w:r>
      <w:r>
        <w:rPr>
          <w:rFonts w:ascii="Arial" w:hAnsi="Arial" w:cs="Arial"/>
        </w:rPr>
        <w:t xml:space="preserve"> </w:t>
      </w:r>
      <w:r w:rsidR="00192F34" w:rsidRPr="00CA5E4C">
        <w:rPr>
          <w:rFonts w:ascii="Arial" w:hAnsi="Arial" w:cs="Arial"/>
        </w:rPr>
        <w:t>Os serviços poderão ser rejeitados, no todo ou em parte, quando em desacordo com as especificações constantes neste Termo de Referência e na proposta, devendo ser substituídos no prazo de até 05 (cinco) dias, a contar da notificação da contratada, às suas custas, sem prejuízo da aplicação das penalidades.</w:t>
      </w:r>
    </w:p>
    <w:p w:rsidR="000840FF" w:rsidRPr="005A7418" w:rsidRDefault="000840FF" w:rsidP="000840FF">
      <w:pPr>
        <w:spacing w:line="360" w:lineRule="auto"/>
        <w:ind w:left="567"/>
        <w:jc w:val="both"/>
        <w:rPr>
          <w:rFonts w:ascii="Arial" w:hAnsi="Arial" w:cs="Arial"/>
          <w:color w:val="FF0000"/>
          <w:sz w:val="24"/>
          <w:szCs w:val="24"/>
          <w:lang w:val="pt-BR"/>
        </w:rPr>
      </w:pPr>
    </w:p>
    <w:p w:rsidR="000840FF" w:rsidRPr="00F37E22" w:rsidRDefault="00945993"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sidRPr="0018330A">
        <w:rPr>
          <w:rFonts w:ascii="Arial" w:hAnsi="Arial" w:cs="Arial"/>
          <w:b/>
          <w:sz w:val="24"/>
          <w:szCs w:val="24"/>
        </w:rPr>
        <w:t>9</w:t>
      </w:r>
      <w:r w:rsidR="000840FF" w:rsidRPr="0018330A">
        <w:rPr>
          <w:rFonts w:ascii="Arial" w:hAnsi="Arial" w:cs="Arial"/>
          <w:b/>
          <w:sz w:val="24"/>
          <w:szCs w:val="24"/>
        </w:rPr>
        <w:t>. MODELO DE GESTÃO DE CONTRATO</w:t>
      </w:r>
    </w:p>
    <w:p w:rsidR="000840FF" w:rsidRPr="0018330A" w:rsidRDefault="000840FF" w:rsidP="0018330A"/>
    <w:p w:rsidR="00427BE0" w:rsidRDefault="009E1921" w:rsidP="0018330A">
      <w:pPr>
        <w:spacing w:line="276" w:lineRule="auto"/>
        <w:rPr>
          <w:rFonts w:ascii="Arial" w:hAnsi="Arial" w:cs="Arial"/>
          <w:sz w:val="24"/>
          <w:szCs w:val="24"/>
        </w:rPr>
      </w:pPr>
      <w:r w:rsidRPr="00A43306">
        <w:rPr>
          <w:rFonts w:ascii="Arial" w:hAnsi="Arial" w:cs="Arial"/>
          <w:b/>
          <w:sz w:val="24"/>
          <w:szCs w:val="24"/>
        </w:rPr>
        <w:t>9.1</w:t>
      </w:r>
      <w:r>
        <w:rPr>
          <w:rFonts w:ascii="Arial" w:hAnsi="Arial" w:cs="Arial"/>
          <w:sz w:val="24"/>
          <w:szCs w:val="24"/>
        </w:rPr>
        <w:t xml:space="preserve"> </w:t>
      </w:r>
      <w:r w:rsidR="00427BE0" w:rsidRPr="0018330A">
        <w:rPr>
          <w:rFonts w:ascii="Arial" w:hAnsi="Arial" w:cs="Arial"/>
          <w:sz w:val="24"/>
          <w:szCs w:val="24"/>
        </w:rPr>
        <w:t>O contrato deverá ser executado fielmente pelas partes, de acordo com as cláusulas avençadas e as normas da Lei nº 14.133/21, e cada parte responderá pelas consequências de sua inexecução total ou parcial.</w:t>
      </w:r>
    </w:p>
    <w:p w:rsidR="009E1921" w:rsidRPr="0018330A" w:rsidRDefault="009E1921" w:rsidP="0018330A">
      <w:pPr>
        <w:spacing w:line="276" w:lineRule="auto"/>
        <w:rPr>
          <w:rFonts w:ascii="Arial" w:hAnsi="Arial" w:cs="Arial"/>
          <w:sz w:val="24"/>
          <w:szCs w:val="24"/>
        </w:rPr>
      </w:pPr>
    </w:p>
    <w:p w:rsidR="00427BE0" w:rsidRPr="0018330A" w:rsidRDefault="00427BE0" w:rsidP="0018330A">
      <w:pPr>
        <w:spacing w:line="276" w:lineRule="auto"/>
        <w:rPr>
          <w:rFonts w:ascii="Arial" w:hAnsi="Arial" w:cs="Arial"/>
          <w:sz w:val="24"/>
          <w:szCs w:val="24"/>
        </w:rPr>
      </w:pPr>
      <w:r w:rsidRPr="00A43306">
        <w:rPr>
          <w:rFonts w:ascii="Arial" w:hAnsi="Arial" w:cs="Arial"/>
          <w:b/>
          <w:sz w:val="24"/>
          <w:szCs w:val="24"/>
        </w:rPr>
        <w:t>9.2</w:t>
      </w:r>
      <w:r w:rsidRPr="0018330A">
        <w:rPr>
          <w:rFonts w:ascii="Arial" w:hAnsi="Arial" w:cs="Arial"/>
          <w:sz w:val="24"/>
          <w:szCs w:val="24"/>
        </w:rPr>
        <w:t>.</w:t>
      </w:r>
      <w:r w:rsidRPr="0018330A">
        <w:rPr>
          <w:rFonts w:ascii="Arial" w:hAnsi="Arial" w:cs="Arial"/>
          <w:sz w:val="24"/>
          <w:szCs w:val="24"/>
        </w:rPr>
        <w:tab/>
        <w:t>Em caso de impedimento, ordem de paralisação ou suspensão do contrato, o cronograma de execução será prorrogado automaticamente pelo tempo correspondente, anotadas tais circunstâncias mediante simples apostila.</w:t>
      </w:r>
    </w:p>
    <w:p w:rsidR="00427BE0" w:rsidRDefault="00427BE0" w:rsidP="0018330A">
      <w:pPr>
        <w:spacing w:line="276" w:lineRule="auto"/>
        <w:rPr>
          <w:rFonts w:ascii="Arial" w:hAnsi="Arial" w:cs="Arial"/>
          <w:sz w:val="24"/>
          <w:szCs w:val="24"/>
        </w:rPr>
      </w:pPr>
      <w:r w:rsidRPr="0018330A">
        <w:rPr>
          <w:rFonts w:ascii="Arial" w:hAnsi="Arial" w:cs="Arial"/>
          <w:sz w:val="24"/>
          <w:szCs w:val="24"/>
        </w:rPr>
        <w:t>9.3.</w:t>
      </w:r>
      <w:r w:rsidRPr="0018330A">
        <w:rPr>
          <w:rFonts w:ascii="Arial" w:hAnsi="Arial" w:cs="Arial"/>
          <w:sz w:val="24"/>
          <w:szCs w:val="24"/>
        </w:rPr>
        <w:tab/>
        <w:t>As comunicações entre o órgão ou entidade e a contratada devem ser realizadas por escrito sempre que o ato exigir tal formalidade, admitindo-se o uso de mensagem eletrônica para esse fim.</w:t>
      </w:r>
    </w:p>
    <w:p w:rsidR="009E1921" w:rsidRPr="0018330A" w:rsidRDefault="009E1921" w:rsidP="0018330A">
      <w:pPr>
        <w:spacing w:line="276" w:lineRule="auto"/>
        <w:rPr>
          <w:rFonts w:ascii="Arial" w:hAnsi="Arial" w:cs="Arial"/>
          <w:sz w:val="24"/>
          <w:szCs w:val="24"/>
        </w:rPr>
      </w:pPr>
    </w:p>
    <w:p w:rsidR="00427BE0" w:rsidRDefault="00427BE0" w:rsidP="0018330A">
      <w:pPr>
        <w:spacing w:line="276" w:lineRule="auto"/>
        <w:rPr>
          <w:rFonts w:ascii="Arial" w:hAnsi="Arial" w:cs="Arial"/>
          <w:sz w:val="24"/>
          <w:szCs w:val="24"/>
        </w:rPr>
      </w:pPr>
      <w:r w:rsidRPr="00A43306">
        <w:rPr>
          <w:rFonts w:ascii="Arial" w:hAnsi="Arial" w:cs="Arial"/>
          <w:b/>
          <w:sz w:val="24"/>
          <w:szCs w:val="24"/>
        </w:rPr>
        <w:t>9.4</w:t>
      </w:r>
      <w:r w:rsidR="00A43306">
        <w:rPr>
          <w:rFonts w:ascii="Arial" w:hAnsi="Arial" w:cs="Arial"/>
          <w:sz w:val="24"/>
          <w:szCs w:val="24"/>
        </w:rPr>
        <w:t xml:space="preserve">. </w:t>
      </w:r>
      <w:r w:rsidRPr="0018330A">
        <w:rPr>
          <w:rFonts w:ascii="Arial" w:hAnsi="Arial" w:cs="Arial"/>
          <w:sz w:val="24"/>
          <w:szCs w:val="24"/>
        </w:rPr>
        <w:t>O órgão ou entidade poderá convocar representante da empresa para adoção de providências que devam ser cumpridas de imediato.</w:t>
      </w:r>
    </w:p>
    <w:p w:rsidR="009E1921" w:rsidRPr="0018330A" w:rsidRDefault="009E1921" w:rsidP="0018330A">
      <w:pPr>
        <w:spacing w:line="276" w:lineRule="auto"/>
        <w:rPr>
          <w:rFonts w:ascii="Arial" w:hAnsi="Arial" w:cs="Arial"/>
          <w:sz w:val="24"/>
          <w:szCs w:val="24"/>
        </w:rPr>
      </w:pPr>
    </w:p>
    <w:p w:rsidR="00382DF5" w:rsidRDefault="00427BE0" w:rsidP="0018330A">
      <w:pPr>
        <w:spacing w:line="276" w:lineRule="auto"/>
        <w:rPr>
          <w:rFonts w:ascii="Arial" w:hAnsi="Arial" w:cs="Arial"/>
          <w:sz w:val="24"/>
          <w:szCs w:val="24"/>
        </w:rPr>
      </w:pPr>
      <w:r w:rsidRPr="00A43306">
        <w:rPr>
          <w:rFonts w:ascii="Arial" w:hAnsi="Arial" w:cs="Arial"/>
          <w:b/>
          <w:sz w:val="24"/>
          <w:szCs w:val="24"/>
        </w:rPr>
        <w:t>9.5</w:t>
      </w:r>
      <w:r w:rsidR="00A43306">
        <w:rPr>
          <w:rFonts w:ascii="Arial" w:hAnsi="Arial" w:cs="Arial"/>
          <w:sz w:val="24"/>
          <w:szCs w:val="24"/>
        </w:rPr>
        <w:t xml:space="preserve">. </w:t>
      </w:r>
      <w:r w:rsidRPr="0018330A">
        <w:rPr>
          <w:rFonts w:ascii="Arial" w:hAnsi="Arial" w:cs="Arial"/>
          <w:sz w:val="24"/>
          <w:szCs w:val="24"/>
        </w:rPr>
        <w:t xml:space="preserve">Após a assinatura do contrato ou instrumento equivalente, o órgão ou entidade </w:t>
      </w:r>
    </w:p>
    <w:p w:rsidR="00427BE0" w:rsidRPr="0018330A" w:rsidRDefault="00427BE0" w:rsidP="0018330A">
      <w:pPr>
        <w:spacing w:line="276" w:lineRule="auto"/>
        <w:rPr>
          <w:rFonts w:ascii="Arial" w:hAnsi="Arial" w:cs="Arial"/>
          <w:sz w:val="24"/>
          <w:szCs w:val="24"/>
        </w:rPr>
      </w:pPr>
      <w:r w:rsidRPr="0018330A">
        <w:rPr>
          <w:rFonts w:ascii="Arial" w:hAnsi="Arial" w:cs="Arial"/>
          <w:sz w:val="24"/>
          <w:szCs w:val="24"/>
        </w:rPr>
        <w:t>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281045" w:rsidRPr="0018330A" w:rsidRDefault="00281045" w:rsidP="0018330A">
      <w:pPr>
        <w:spacing w:line="276" w:lineRule="auto"/>
      </w:pPr>
    </w:p>
    <w:p w:rsidR="00281045" w:rsidRPr="00544872" w:rsidRDefault="00281045" w:rsidP="00281045">
      <w:pPr>
        <w:pStyle w:val="Default"/>
        <w:spacing w:line="276" w:lineRule="auto"/>
        <w:rPr>
          <w:rFonts w:ascii="Arial" w:hAnsi="Arial" w:cs="Arial"/>
        </w:rPr>
      </w:pPr>
      <w:r>
        <w:rPr>
          <w:rFonts w:ascii="Arial" w:hAnsi="Arial" w:cs="Arial"/>
          <w:b/>
        </w:rPr>
        <w:t>9</w:t>
      </w:r>
      <w:r w:rsidR="009E1921">
        <w:rPr>
          <w:rFonts w:ascii="Arial" w:hAnsi="Arial" w:cs="Arial"/>
          <w:b/>
        </w:rPr>
        <w:t>.6</w:t>
      </w:r>
      <w:r w:rsidRPr="00544872">
        <w:rPr>
          <w:rFonts w:ascii="Arial" w:hAnsi="Arial" w:cs="Arial"/>
        </w:rPr>
        <w:t xml:space="preserve">. O contrato, ou instrumento equivalente oriundo desta contratação, terá como responsáveis: </w:t>
      </w:r>
    </w:p>
    <w:p w:rsidR="00281045" w:rsidRDefault="00281045" w:rsidP="00281045">
      <w:pPr>
        <w:pStyle w:val="Default"/>
        <w:spacing w:line="276" w:lineRule="auto"/>
        <w:ind w:left="708"/>
        <w:rPr>
          <w:rFonts w:ascii="Arial" w:hAnsi="Arial" w:cs="Arial"/>
          <w:b/>
          <w:bCs/>
        </w:rPr>
      </w:pPr>
    </w:p>
    <w:p w:rsidR="00281045" w:rsidRDefault="00281045" w:rsidP="00281045">
      <w:pPr>
        <w:pStyle w:val="Default"/>
        <w:spacing w:line="276" w:lineRule="auto"/>
        <w:ind w:left="708"/>
        <w:rPr>
          <w:rFonts w:ascii="Arial" w:hAnsi="Arial" w:cs="Arial"/>
          <w:b/>
          <w:bCs/>
        </w:rPr>
      </w:pPr>
      <w:r>
        <w:rPr>
          <w:rFonts w:ascii="Arial" w:hAnsi="Arial" w:cs="Arial"/>
          <w:b/>
          <w:bCs/>
        </w:rPr>
        <w:t>9</w:t>
      </w:r>
      <w:r w:rsidR="009E1921">
        <w:rPr>
          <w:rFonts w:ascii="Arial" w:hAnsi="Arial" w:cs="Arial"/>
          <w:b/>
          <w:bCs/>
        </w:rPr>
        <w:t>.6</w:t>
      </w:r>
      <w:r w:rsidRPr="00544872">
        <w:rPr>
          <w:rFonts w:ascii="Arial" w:hAnsi="Arial" w:cs="Arial"/>
          <w:b/>
          <w:bCs/>
        </w:rPr>
        <w:t xml:space="preserve">.1. GESTOR DO CONTRATO: </w:t>
      </w:r>
    </w:p>
    <w:p w:rsidR="00281045" w:rsidRDefault="00E930E4" w:rsidP="00CF1714">
      <w:pPr>
        <w:pStyle w:val="Default"/>
        <w:tabs>
          <w:tab w:val="left" w:pos="2295"/>
        </w:tabs>
        <w:spacing w:line="276" w:lineRule="auto"/>
        <w:ind w:left="708"/>
        <w:rPr>
          <w:rFonts w:ascii="Arial" w:hAnsi="Arial" w:cs="Arial"/>
        </w:rPr>
      </w:pPr>
      <w:r>
        <w:rPr>
          <w:rFonts w:ascii="Arial" w:hAnsi="Arial" w:cs="Arial"/>
        </w:rPr>
        <w:tab/>
        <w:t xml:space="preserve">Weber Crispim de Almeida– Secretário </w:t>
      </w:r>
      <w:r w:rsidR="008021AD">
        <w:rPr>
          <w:rFonts w:ascii="Arial" w:hAnsi="Arial" w:cs="Arial"/>
        </w:rPr>
        <w:t xml:space="preserve"> Municipal </w:t>
      </w:r>
      <w:r>
        <w:rPr>
          <w:rFonts w:ascii="Arial" w:hAnsi="Arial" w:cs="Arial"/>
        </w:rPr>
        <w:t xml:space="preserve"> de Transporte </w:t>
      </w:r>
    </w:p>
    <w:p w:rsidR="00281045" w:rsidRPr="00544872" w:rsidRDefault="00281045" w:rsidP="00281045">
      <w:pPr>
        <w:pStyle w:val="Default"/>
        <w:spacing w:line="276" w:lineRule="auto"/>
        <w:ind w:left="708"/>
        <w:rPr>
          <w:rFonts w:ascii="Arial" w:hAnsi="Arial" w:cs="Arial"/>
        </w:rPr>
      </w:pPr>
    </w:p>
    <w:p w:rsidR="00281045" w:rsidRDefault="00281045" w:rsidP="00281045">
      <w:pPr>
        <w:pStyle w:val="Default"/>
        <w:spacing w:line="276" w:lineRule="auto"/>
        <w:ind w:firstLine="708"/>
        <w:rPr>
          <w:rFonts w:ascii="Arial" w:hAnsi="Arial" w:cs="Arial"/>
          <w:b/>
          <w:bCs/>
        </w:rPr>
      </w:pPr>
      <w:r>
        <w:rPr>
          <w:rFonts w:ascii="Arial" w:hAnsi="Arial" w:cs="Arial"/>
          <w:b/>
          <w:bCs/>
        </w:rPr>
        <w:t>9</w:t>
      </w:r>
      <w:r w:rsidR="009E1921">
        <w:rPr>
          <w:rFonts w:ascii="Arial" w:hAnsi="Arial" w:cs="Arial"/>
          <w:b/>
          <w:bCs/>
        </w:rPr>
        <w:t>.6</w:t>
      </w:r>
      <w:r w:rsidRPr="00544872">
        <w:rPr>
          <w:rFonts w:ascii="Arial" w:hAnsi="Arial" w:cs="Arial"/>
          <w:b/>
          <w:bCs/>
        </w:rPr>
        <w:t xml:space="preserve">.2. FISCAL DO CONTRATO: </w:t>
      </w:r>
      <w:r>
        <w:rPr>
          <w:rFonts w:ascii="Arial" w:hAnsi="Arial" w:cs="Arial"/>
          <w:b/>
          <w:bCs/>
        </w:rPr>
        <w:t xml:space="preserve">     </w:t>
      </w:r>
    </w:p>
    <w:p w:rsidR="00406A78" w:rsidRPr="00BB7C9E" w:rsidRDefault="00281045" w:rsidP="00281045">
      <w:pPr>
        <w:pStyle w:val="Default"/>
        <w:spacing w:line="276" w:lineRule="auto"/>
        <w:rPr>
          <w:rFonts w:ascii="Arial" w:hAnsi="Arial" w:cs="Arial"/>
          <w:bCs/>
        </w:rPr>
      </w:pPr>
      <w:r>
        <w:rPr>
          <w:rFonts w:ascii="Arial" w:hAnsi="Arial" w:cs="Arial"/>
          <w:b/>
          <w:bCs/>
        </w:rPr>
        <w:t xml:space="preserve">           </w:t>
      </w:r>
      <w:r w:rsidR="00BB7C9E">
        <w:rPr>
          <w:rFonts w:ascii="Arial" w:hAnsi="Arial" w:cs="Arial"/>
          <w:b/>
          <w:bCs/>
        </w:rPr>
        <w:t xml:space="preserve">                      </w:t>
      </w:r>
      <w:r>
        <w:rPr>
          <w:rFonts w:ascii="Arial" w:hAnsi="Arial" w:cs="Arial"/>
          <w:b/>
          <w:bCs/>
        </w:rPr>
        <w:t xml:space="preserve"> </w:t>
      </w:r>
      <w:r w:rsidR="009E7D73">
        <w:rPr>
          <w:rFonts w:ascii="Arial" w:hAnsi="Arial" w:cs="Arial"/>
          <w:bCs/>
        </w:rPr>
        <w:t xml:space="preserve">Valmir de Oliveira </w:t>
      </w:r>
      <w:r w:rsidR="00E930E4">
        <w:rPr>
          <w:rFonts w:ascii="Arial" w:hAnsi="Arial" w:cs="Arial"/>
          <w:bCs/>
        </w:rPr>
        <w:t>– Diretor Municipal de Transporte Escolar</w:t>
      </w:r>
    </w:p>
    <w:p w:rsidR="00406A78" w:rsidRDefault="00406A78" w:rsidP="00281045">
      <w:pPr>
        <w:pStyle w:val="Default"/>
        <w:spacing w:line="276" w:lineRule="auto"/>
        <w:rPr>
          <w:rFonts w:ascii="Arial" w:hAnsi="Arial" w:cs="Arial"/>
          <w:b/>
          <w:bCs/>
        </w:rPr>
      </w:pPr>
    </w:p>
    <w:p w:rsidR="00406A78" w:rsidRDefault="00281045" w:rsidP="00281045">
      <w:pPr>
        <w:pStyle w:val="Default"/>
        <w:spacing w:line="276" w:lineRule="auto"/>
        <w:rPr>
          <w:rFonts w:ascii="Arial" w:hAnsi="Arial" w:cs="Arial"/>
          <w:b/>
          <w:bCs/>
        </w:rPr>
      </w:pPr>
      <w:r>
        <w:rPr>
          <w:rFonts w:ascii="Arial" w:hAnsi="Arial" w:cs="Arial"/>
          <w:b/>
          <w:bCs/>
        </w:rPr>
        <w:t xml:space="preserve">                                                                                                         </w:t>
      </w:r>
    </w:p>
    <w:p w:rsidR="00281045" w:rsidRDefault="00281045" w:rsidP="00281045">
      <w:pPr>
        <w:pStyle w:val="Default"/>
        <w:spacing w:line="276" w:lineRule="auto"/>
        <w:rPr>
          <w:rFonts w:ascii="Arial" w:hAnsi="Arial" w:cs="Arial"/>
        </w:rPr>
      </w:pPr>
      <w:r>
        <w:rPr>
          <w:rFonts w:ascii="Arial" w:hAnsi="Arial" w:cs="Arial"/>
          <w:b/>
          <w:bCs/>
        </w:rPr>
        <w:t xml:space="preserve">  </w:t>
      </w:r>
      <w:r>
        <w:rPr>
          <w:rFonts w:ascii="Arial" w:hAnsi="Arial" w:cs="Arial"/>
          <w:b/>
        </w:rPr>
        <w:t>9</w:t>
      </w:r>
      <w:r w:rsidRPr="00226F56">
        <w:rPr>
          <w:rFonts w:ascii="Arial" w:hAnsi="Arial" w:cs="Arial"/>
          <w:b/>
        </w:rPr>
        <w:t>.</w:t>
      </w:r>
      <w:r w:rsidR="009E1921">
        <w:rPr>
          <w:rFonts w:ascii="Arial" w:hAnsi="Arial" w:cs="Arial"/>
          <w:b/>
        </w:rPr>
        <w:t>7</w:t>
      </w:r>
      <w:r w:rsidRPr="00EF0A94">
        <w:rPr>
          <w:rFonts w:ascii="Arial" w:hAnsi="Arial" w:cs="Arial"/>
        </w:rPr>
        <w:t xml:space="preserve">. Na ausência dos servidores que ocupam os cargos acima, os responsáveis tanto pela gestão quanto pela fiscalização serão os servidores que estiverem atuando em substituição aos referidos cargos;   </w:t>
      </w:r>
    </w:p>
    <w:p w:rsidR="00281045" w:rsidRDefault="00281045" w:rsidP="00281045">
      <w:pPr>
        <w:pStyle w:val="Default"/>
        <w:spacing w:line="276" w:lineRule="auto"/>
        <w:rPr>
          <w:rFonts w:ascii="Arial" w:hAnsi="Arial" w:cs="Arial"/>
        </w:rPr>
      </w:pPr>
      <w:r>
        <w:rPr>
          <w:rFonts w:ascii="Arial" w:hAnsi="Arial" w:cs="Arial"/>
        </w:rPr>
        <w:t xml:space="preserve">                             </w:t>
      </w:r>
      <w:r w:rsidRPr="00EF0A94">
        <w:rPr>
          <w:rFonts w:ascii="Arial" w:hAnsi="Arial" w:cs="Arial"/>
        </w:rPr>
        <w:t xml:space="preserve">                        </w:t>
      </w:r>
      <w:r>
        <w:rPr>
          <w:rFonts w:ascii="Arial" w:hAnsi="Arial" w:cs="Arial"/>
        </w:rPr>
        <w:t xml:space="preserve">                                                                                                  </w:t>
      </w:r>
      <w:r>
        <w:rPr>
          <w:rFonts w:ascii="Arial" w:hAnsi="Arial" w:cs="Arial"/>
          <w:b/>
        </w:rPr>
        <w:t>9</w:t>
      </w:r>
      <w:r w:rsidR="009E1921">
        <w:rPr>
          <w:rFonts w:ascii="Arial" w:hAnsi="Arial" w:cs="Arial"/>
          <w:b/>
        </w:rPr>
        <w:t>.8</w:t>
      </w:r>
      <w:r>
        <w:rPr>
          <w:rFonts w:ascii="Arial" w:hAnsi="Arial" w:cs="Arial"/>
          <w:b/>
        </w:rPr>
        <w:t xml:space="preserve"> </w:t>
      </w:r>
      <w:r w:rsidR="003F6348">
        <w:rPr>
          <w:rFonts w:ascii="Arial" w:hAnsi="Arial" w:cs="Arial"/>
        </w:rPr>
        <w:t xml:space="preserve"> Compete ao gestor do c</w:t>
      </w:r>
      <w:r w:rsidRPr="00EF0A94">
        <w:rPr>
          <w:rFonts w:ascii="Arial" w:hAnsi="Arial" w:cs="Arial"/>
        </w:rPr>
        <w:t xml:space="preserve">ontrato acima identificado exercer a administração do contrato, com atribuições voltadas para o controle das questões documentais da contratação, quais sejam, verificar se os recursos estão sendo empenhados conforme as respectivas dotações orçamentárias, acompanhar o prazo de vigência do contrato, verificar a necessidade e possibilidade da renovação/prorrogação, bem como estudar a viabilidade de realização de reequilíbrio econômico-financeiro e da celebração dos respectivos termos aditivos, etc. </w:t>
      </w:r>
    </w:p>
    <w:p w:rsidR="009E1921" w:rsidRDefault="009E1921" w:rsidP="00281045">
      <w:pPr>
        <w:pStyle w:val="Default"/>
        <w:spacing w:line="276" w:lineRule="auto"/>
        <w:rPr>
          <w:rFonts w:ascii="Arial" w:hAnsi="Arial" w:cs="Arial"/>
        </w:rPr>
      </w:pPr>
    </w:p>
    <w:p w:rsidR="00281045" w:rsidRDefault="009E1921" w:rsidP="00281045">
      <w:pPr>
        <w:pStyle w:val="Default"/>
        <w:spacing w:line="276" w:lineRule="auto"/>
        <w:rPr>
          <w:rFonts w:ascii="Arial" w:hAnsi="Arial" w:cs="Arial"/>
        </w:rPr>
      </w:pPr>
      <w:r w:rsidRPr="00A43306">
        <w:rPr>
          <w:rFonts w:ascii="Arial" w:hAnsi="Arial" w:cs="Arial"/>
          <w:b/>
        </w:rPr>
        <w:t>9.9</w:t>
      </w:r>
      <w:r w:rsidR="00F84548">
        <w:rPr>
          <w:rFonts w:ascii="Arial" w:hAnsi="Arial" w:cs="Arial"/>
          <w:b/>
        </w:rPr>
        <w:t xml:space="preserve"> </w:t>
      </w:r>
      <w:r>
        <w:rPr>
          <w:rFonts w:ascii="Arial" w:hAnsi="Arial" w:cs="Arial"/>
        </w:rPr>
        <w:t xml:space="preserve"> </w:t>
      </w:r>
      <w:r w:rsidR="003F6348">
        <w:rPr>
          <w:rFonts w:ascii="Arial" w:hAnsi="Arial" w:cs="Arial"/>
        </w:rPr>
        <w:t>Compete ao fiscal do c</w:t>
      </w:r>
      <w:r w:rsidR="00281045" w:rsidRPr="00EF0A94">
        <w:rPr>
          <w:rFonts w:ascii="Arial" w:hAnsi="Arial" w:cs="Arial"/>
        </w:rPr>
        <w:t xml:space="preserve">ontrato acima identificado exercer a verificação concreta do objeto, devendo </w:t>
      </w:r>
      <w:r w:rsidR="00281045">
        <w:rPr>
          <w:rFonts w:ascii="Arial" w:hAnsi="Arial" w:cs="Arial"/>
        </w:rPr>
        <w:t xml:space="preserve"> </w:t>
      </w:r>
      <w:r w:rsidR="00281045" w:rsidRPr="00EF0A94">
        <w:rPr>
          <w:rFonts w:ascii="Arial" w:hAnsi="Arial" w:cs="Arial"/>
        </w:rPr>
        <w:t xml:space="preserve">o servidor designado verificar a qualidade e procedência da prestação do objeto respectivo, encaminhar informações ao gestor do contrato, atestar documentos fiscais, exercer o relacionamento necessário com a contratada, dirimir as dúvidas que surgirem no curso da execução do contrato, etc. </w:t>
      </w:r>
    </w:p>
    <w:p w:rsidR="00281045" w:rsidRPr="00EF0A94" w:rsidRDefault="00281045" w:rsidP="00281045">
      <w:pPr>
        <w:pStyle w:val="Default"/>
        <w:spacing w:line="276" w:lineRule="auto"/>
        <w:rPr>
          <w:rFonts w:ascii="Arial" w:hAnsi="Arial" w:cs="Arial"/>
        </w:rPr>
      </w:pPr>
    </w:p>
    <w:p w:rsidR="00281045" w:rsidRDefault="00281045" w:rsidP="00281045">
      <w:pPr>
        <w:pStyle w:val="Default"/>
        <w:spacing w:after="267" w:line="276" w:lineRule="auto"/>
        <w:rPr>
          <w:rFonts w:ascii="Arial" w:hAnsi="Arial" w:cs="Arial"/>
        </w:rPr>
      </w:pPr>
      <w:r>
        <w:rPr>
          <w:rFonts w:ascii="Arial" w:hAnsi="Arial" w:cs="Arial"/>
          <w:b/>
        </w:rPr>
        <w:t>9</w:t>
      </w:r>
      <w:r w:rsidR="009E1921">
        <w:rPr>
          <w:rFonts w:ascii="Arial" w:hAnsi="Arial" w:cs="Arial"/>
          <w:b/>
        </w:rPr>
        <w:t>.10</w:t>
      </w:r>
      <w:r w:rsidRPr="00226F56">
        <w:rPr>
          <w:rFonts w:ascii="Arial" w:hAnsi="Arial" w:cs="Arial"/>
          <w:b/>
        </w:rPr>
        <w:t>.</w:t>
      </w:r>
      <w:r w:rsidRPr="00EF0A94">
        <w:rPr>
          <w:rFonts w:ascii="Arial" w:hAnsi="Arial" w:cs="Arial"/>
        </w:rPr>
        <w:t xml:space="preserve"> 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 </w:t>
      </w:r>
    </w:p>
    <w:p w:rsidR="00281045" w:rsidRPr="00EF0A94" w:rsidRDefault="009E1921" w:rsidP="00281045">
      <w:pPr>
        <w:pStyle w:val="Default"/>
        <w:spacing w:after="267" w:line="276" w:lineRule="auto"/>
        <w:rPr>
          <w:rFonts w:ascii="Arial" w:hAnsi="Arial" w:cs="Arial"/>
        </w:rPr>
      </w:pPr>
      <w:r w:rsidRPr="00A43306">
        <w:rPr>
          <w:rFonts w:ascii="Arial" w:hAnsi="Arial" w:cs="Arial"/>
          <w:b/>
        </w:rPr>
        <w:t>9.11</w:t>
      </w:r>
      <w:r>
        <w:rPr>
          <w:rFonts w:ascii="Arial" w:hAnsi="Arial" w:cs="Arial"/>
        </w:rPr>
        <w:t xml:space="preserve"> </w:t>
      </w:r>
      <w:r w:rsidR="00087935">
        <w:rPr>
          <w:rFonts w:ascii="Arial" w:hAnsi="Arial" w:cs="Arial"/>
        </w:rPr>
        <w:t>Serão</w:t>
      </w:r>
      <w:r w:rsidR="00281045">
        <w:rPr>
          <w:rFonts w:ascii="Arial" w:hAnsi="Arial" w:cs="Arial"/>
        </w:rPr>
        <w:t xml:space="preserve"> disponibilizado</w:t>
      </w:r>
      <w:r w:rsidR="00087935">
        <w:rPr>
          <w:rFonts w:ascii="Arial" w:hAnsi="Arial" w:cs="Arial"/>
        </w:rPr>
        <w:t xml:space="preserve">s </w:t>
      </w:r>
      <w:r w:rsidR="00234E35">
        <w:rPr>
          <w:rFonts w:ascii="Arial" w:hAnsi="Arial" w:cs="Arial"/>
        </w:rPr>
        <w:t>ao fiscal do contrato</w:t>
      </w:r>
      <w:r w:rsidR="00281045">
        <w:rPr>
          <w:rFonts w:ascii="Arial" w:hAnsi="Arial" w:cs="Arial"/>
        </w:rPr>
        <w:t xml:space="preserve"> as planilhas feita</w:t>
      </w:r>
      <w:r w:rsidR="00D40974">
        <w:rPr>
          <w:rFonts w:ascii="Arial" w:hAnsi="Arial" w:cs="Arial"/>
        </w:rPr>
        <w:t>s</w:t>
      </w:r>
      <w:r w:rsidR="00087935">
        <w:rPr>
          <w:rFonts w:ascii="Arial" w:hAnsi="Arial" w:cs="Arial"/>
        </w:rPr>
        <w:t xml:space="preserve"> para que este possa verificar se está</w:t>
      </w:r>
      <w:r w:rsidR="003F6348">
        <w:rPr>
          <w:rFonts w:ascii="Arial" w:hAnsi="Arial" w:cs="Arial"/>
        </w:rPr>
        <w:t xml:space="preserve"> de acordo com o relatório entregue pela contratada.</w:t>
      </w:r>
    </w:p>
    <w:p w:rsidR="00281045" w:rsidRPr="00EF0A94" w:rsidRDefault="009E1921" w:rsidP="00281045">
      <w:pPr>
        <w:pStyle w:val="Default"/>
        <w:spacing w:line="276" w:lineRule="auto"/>
        <w:rPr>
          <w:rFonts w:ascii="Arial" w:hAnsi="Arial" w:cs="Arial"/>
        </w:rPr>
      </w:pPr>
      <w:r w:rsidRPr="00A43306">
        <w:rPr>
          <w:rFonts w:ascii="Arial" w:hAnsi="Arial" w:cs="Arial"/>
          <w:b/>
        </w:rPr>
        <w:t>9.12</w:t>
      </w:r>
      <w:r>
        <w:rPr>
          <w:rFonts w:ascii="Arial" w:hAnsi="Arial" w:cs="Arial"/>
        </w:rPr>
        <w:t xml:space="preserve"> </w:t>
      </w:r>
      <w:r w:rsidR="00A43306">
        <w:rPr>
          <w:rFonts w:ascii="Arial" w:hAnsi="Arial" w:cs="Arial"/>
        </w:rPr>
        <w:t xml:space="preserve"> </w:t>
      </w:r>
      <w:r w:rsidR="00281045" w:rsidRPr="00EF0A94">
        <w:rPr>
          <w:rFonts w:ascii="Arial" w:hAnsi="Arial" w:cs="Arial"/>
        </w:rPr>
        <w:t>A fiscalização de que trata este item não exclui nem reduz a responsabilidade da contratada, inclusive perante terceiros, por qualquer irregularidade, ainda que resultante de imperfeições técnicas, vícios redibitórios, ou emprego de material inadequado ou de qualidade inferior, e, na ocor</w:t>
      </w:r>
      <w:r w:rsidR="00281045">
        <w:rPr>
          <w:rFonts w:ascii="Arial" w:hAnsi="Arial" w:cs="Arial"/>
        </w:rPr>
        <w:t xml:space="preserve">rência desta, não implica em </w:t>
      </w:r>
      <w:r w:rsidR="00281045" w:rsidRPr="00EF0A94">
        <w:rPr>
          <w:rFonts w:ascii="Arial" w:hAnsi="Arial" w:cs="Arial"/>
        </w:rPr>
        <w:t xml:space="preserve">responsabilidade da Administração ou de seus agentes e prepostos, de conformidade com o art. 120 da Lei 14.133/2021. </w:t>
      </w:r>
    </w:p>
    <w:p w:rsidR="00281045" w:rsidRPr="00EF0A94" w:rsidRDefault="00281045" w:rsidP="00281045">
      <w:pPr>
        <w:pStyle w:val="Default"/>
        <w:spacing w:line="276" w:lineRule="auto"/>
        <w:rPr>
          <w:rFonts w:ascii="Arial" w:hAnsi="Arial" w:cs="Arial"/>
        </w:rPr>
      </w:pPr>
    </w:p>
    <w:p w:rsidR="00281045" w:rsidRDefault="009E1921" w:rsidP="00281045">
      <w:pPr>
        <w:pStyle w:val="Default"/>
        <w:spacing w:line="276" w:lineRule="auto"/>
        <w:rPr>
          <w:rFonts w:ascii="Arial" w:hAnsi="Arial" w:cs="Arial"/>
        </w:rPr>
      </w:pPr>
      <w:r w:rsidRPr="00A43306">
        <w:rPr>
          <w:rFonts w:ascii="Arial" w:hAnsi="Arial" w:cs="Arial"/>
          <w:b/>
        </w:rPr>
        <w:t>9.13</w:t>
      </w:r>
      <w:r w:rsidR="00843E65">
        <w:rPr>
          <w:rFonts w:ascii="Arial" w:hAnsi="Arial" w:cs="Arial"/>
        </w:rPr>
        <w:t xml:space="preserve"> </w:t>
      </w:r>
      <w:r w:rsidR="00281045" w:rsidRPr="00EF0A94">
        <w:rPr>
          <w:rFonts w:ascii="Arial" w:hAnsi="Arial" w:cs="Arial"/>
        </w:rPr>
        <w:t xml:space="preserve">Os serviços executados serão fiscalizados e acompanhados por representantes dos departamentos solicitantes, que registrarão todas as ocorrências e as deficiências verificadas em relatório, cuja cópia será encaminhada à licitante vencedora, objetivando a imediata correção das irregularidades apontadas. </w:t>
      </w:r>
    </w:p>
    <w:p w:rsidR="00281045" w:rsidRPr="00EF0A94" w:rsidRDefault="00281045" w:rsidP="00281045">
      <w:pPr>
        <w:pStyle w:val="Default"/>
        <w:spacing w:line="276" w:lineRule="auto"/>
        <w:rPr>
          <w:rFonts w:ascii="Arial" w:hAnsi="Arial" w:cs="Arial"/>
        </w:rPr>
      </w:pPr>
    </w:p>
    <w:p w:rsidR="00281045" w:rsidRDefault="0008458C" w:rsidP="00281045">
      <w:pPr>
        <w:pStyle w:val="Default"/>
        <w:spacing w:line="276" w:lineRule="auto"/>
        <w:rPr>
          <w:rFonts w:ascii="Arial" w:hAnsi="Arial" w:cs="Arial"/>
        </w:rPr>
      </w:pPr>
      <w:r w:rsidRPr="00A43306">
        <w:rPr>
          <w:rFonts w:ascii="Arial" w:hAnsi="Arial" w:cs="Arial"/>
          <w:b/>
        </w:rPr>
        <w:t>9.14</w:t>
      </w:r>
      <w:r>
        <w:rPr>
          <w:rFonts w:ascii="Arial" w:hAnsi="Arial" w:cs="Arial"/>
        </w:rPr>
        <w:t xml:space="preserve"> </w:t>
      </w:r>
      <w:r w:rsidR="00281045" w:rsidRPr="00EF0A94">
        <w:rPr>
          <w:rFonts w:ascii="Arial" w:hAnsi="Arial" w:cs="Arial"/>
        </w:rPr>
        <w:t>As exigências e as atuações das fiscalizações pela Prefe</w:t>
      </w:r>
      <w:r w:rsidR="00281045">
        <w:rPr>
          <w:rFonts w:ascii="Arial" w:hAnsi="Arial" w:cs="Arial"/>
        </w:rPr>
        <w:t>itura Municipal de Estiva</w:t>
      </w:r>
      <w:r w:rsidR="00281045" w:rsidRPr="00EF0A94">
        <w:rPr>
          <w:rFonts w:ascii="Arial" w:hAnsi="Arial" w:cs="Arial"/>
        </w:rPr>
        <w:t xml:space="preserve"> em nada restringem a responsabilidade, única, integral e </w:t>
      </w:r>
      <w:r w:rsidR="00BB7C9E">
        <w:rPr>
          <w:rFonts w:ascii="Arial" w:hAnsi="Arial" w:cs="Arial"/>
        </w:rPr>
        <w:t>exclusiva do contratado</w:t>
      </w:r>
      <w:r w:rsidR="00281045" w:rsidRPr="00EF0A94">
        <w:rPr>
          <w:rFonts w:ascii="Arial" w:hAnsi="Arial" w:cs="Arial"/>
        </w:rPr>
        <w:t xml:space="preserve">, no que </w:t>
      </w:r>
      <w:r w:rsidR="00281045" w:rsidRPr="00884809">
        <w:rPr>
          <w:rFonts w:ascii="Arial" w:hAnsi="Arial" w:cs="Arial"/>
        </w:rPr>
        <w:t>concerne à execução do objeto completar</w:t>
      </w:r>
      <w:r w:rsidR="0043025B">
        <w:rPr>
          <w:rFonts w:ascii="Arial" w:hAnsi="Arial" w:cs="Arial"/>
        </w:rPr>
        <w:t>.</w:t>
      </w:r>
    </w:p>
    <w:p w:rsidR="00281045" w:rsidRPr="00884809" w:rsidRDefault="00281045" w:rsidP="00281045">
      <w:pPr>
        <w:pStyle w:val="Default"/>
        <w:spacing w:line="276" w:lineRule="auto"/>
        <w:rPr>
          <w:rFonts w:ascii="Arial" w:hAnsi="Arial" w:cs="Arial"/>
        </w:rPr>
      </w:pPr>
    </w:p>
    <w:p w:rsidR="000840FF" w:rsidRPr="00F37E22" w:rsidRDefault="00916703"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10</w:t>
      </w:r>
      <w:r w:rsidR="000840FF" w:rsidRPr="00F37E22">
        <w:rPr>
          <w:rFonts w:ascii="Arial" w:hAnsi="Arial" w:cs="Arial"/>
          <w:b/>
          <w:sz w:val="24"/>
          <w:szCs w:val="24"/>
        </w:rPr>
        <w:t>. CRITÉRIOS DE MEDIÇÃO E PAGAMENTO</w:t>
      </w:r>
    </w:p>
    <w:p w:rsidR="000840FF" w:rsidRPr="00F37E22" w:rsidRDefault="000840FF" w:rsidP="000840FF">
      <w:pPr>
        <w:suppressAutoHyphens/>
        <w:spacing w:line="360" w:lineRule="auto"/>
        <w:ind w:right="-33"/>
        <w:jc w:val="both"/>
        <w:rPr>
          <w:rFonts w:ascii="Arial" w:hAnsi="Arial" w:cs="Arial"/>
          <w:i/>
          <w:iCs/>
          <w:color w:val="000000"/>
          <w:sz w:val="24"/>
          <w:szCs w:val="24"/>
          <w:shd w:val="clear" w:color="auto" w:fill="B3B3B3"/>
        </w:rPr>
      </w:pPr>
    </w:p>
    <w:p w:rsidR="003F6348" w:rsidRDefault="0008458C" w:rsidP="003F6348">
      <w:pPr>
        <w:pStyle w:val="Default"/>
        <w:spacing w:line="276" w:lineRule="auto"/>
        <w:rPr>
          <w:rFonts w:ascii="Arial" w:hAnsi="Arial" w:cs="Arial"/>
        </w:rPr>
      </w:pPr>
      <w:r w:rsidRPr="0008458C">
        <w:rPr>
          <w:rFonts w:ascii="Arial" w:hAnsi="Arial" w:cs="Arial"/>
          <w:b/>
        </w:rPr>
        <w:t>10.1</w:t>
      </w:r>
      <w:r>
        <w:rPr>
          <w:rFonts w:ascii="Arial" w:hAnsi="Arial" w:cs="Arial"/>
        </w:rPr>
        <w:t xml:space="preserve"> </w:t>
      </w:r>
      <w:r w:rsidR="003F6348" w:rsidRPr="00EF0A94">
        <w:rPr>
          <w:rFonts w:ascii="Arial" w:hAnsi="Arial" w:cs="Arial"/>
        </w:rPr>
        <w:t>Os pagamentos serão efetuados conforme a prestação d</w:t>
      </w:r>
      <w:r w:rsidR="003F6348">
        <w:rPr>
          <w:rFonts w:ascii="Arial" w:hAnsi="Arial" w:cs="Arial"/>
        </w:rPr>
        <w:t>os serviços, após a emissão da o</w:t>
      </w:r>
      <w:r w:rsidR="003F6348" w:rsidRPr="00EF0A94">
        <w:rPr>
          <w:rFonts w:ascii="Arial" w:hAnsi="Arial" w:cs="Arial"/>
        </w:rPr>
        <w:t>rdem de fornecimento pelo órgão competen</w:t>
      </w:r>
      <w:r w:rsidR="003F6348">
        <w:rPr>
          <w:rFonts w:ascii="Arial" w:hAnsi="Arial" w:cs="Arial"/>
        </w:rPr>
        <w:t>te. Os referidos só serão</w:t>
      </w:r>
      <w:r w:rsidR="003F6348" w:rsidRPr="00EF0A94">
        <w:rPr>
          <w:rFonts w:ascii="Arial" w:hAnsi="Arial" w:cs="Arial"/>
        </w:rPr>
        <w:t xml:space="preserve"> feito</w:t>
      </w:r>
      <w:r w:rsidR="003F6348">
        <w:rPr>
          <w:rFonts w:ascii="Arial" w:hAnsi="Arial" w:cs="Arial"/>
        </w:rPr>
        <w:t>s</w:t>
      </w:r>
      <w:r w:rsidR="003F6348" w:rsidRPr="00EF0A94">
        <w:rPr>
          <w:rFonts w:ascii="Arial" w:hAnsi="Arial" w:cs="Arial"/>
        </w:rPr>
        <w:t xml:space="preserve"> depois de todos os serviço</w:t>
      </w:r>
      <w:r w:rsidR="003F6348">
        <w:rPr>
          <w:rFonts w:ascii="Arial" w:hAnsi="Arial" w:cs="Arial"/>
        </w:rPr>
        <w:t xml:space="preserve">s </w:t>
      </w:r>
      <w:r w:rsidR="00985C1A">
        <w:rPr>
          <w:rFonts w:ascii="Arial" w:hAnsi="Arial" w:cs="Arial"/>
        </w:rPr>
        <w:t>prestados na referida ordem e</w:t>
      </w:r>
      <w:r w:rsidR="003F6348">
        <w:rPr>
          <w:rFonts w:ascii="Arial" w:hAnsi="Arial" w:cs="Arial"/>
        </w:rPr>
        <w:t xml:space="preserve"> serão</w:t>
      </w:r>
      <w:r w:rsidR="003F6348" w:rsidRPr="00EF0A94">
        <w:rPr>
          <w:rFonts w:ascii="Arial" w:hAnsi="Arial" w:cs="Arial"/>
        </w:rPr>
        <w:t xml:space="preserve"> realizado</w:t>
      </w:r>
      <w:r w:rsidR="003F6348">
        <w:rPr>
          <w:rFonts w:ascii="Arial" w:hAnsi="Arial" w:cs="Arial"/>
        </w:rPr>
        <w:t>s</w:t>
      </w:r>
      <w:r w:rsidR="003F6348" w:rsidRPr="00EF0A94">
        <w:rPr>
          <w:rFonts w:ascii="Arial" w:hAnsi="Arial" w:cs="Arial"/>
        </w:rPr>
        <w:t xml:space="preserve"> em até dez dias após a emissão da ultima nota fiscal, mediante apresentação, aceitação e atesto do responsável pelo acompanhamento. </w:t>
      </w:r>
    </w:p>
    <w:p w:rsidR="003F6348" w:rsidRPr="00EF0A94" w:rsidRDefault="003F6348" w:rsidP="003F6348">
      <w:pPr>
        <w:pStyle w:val="Default"/>
        <w:spacing w:line="276" w:lineRule="auto"/>
        <w:rPr>
          <w:rFonts w:ascii="Arial" w:hAnsi="Arial" w:cs="Arial"/>
        </w:rPr>
      </w:pPr>
    </w:p>
    <w:p w:rsidR="003F6348" w:rsidRDefault="003F6348" w:rsidP="003F6348">
      <w:pPr>
        <w:pStyle w:val="Default"/>
        <w:spacing w:line="276" w:lineRule="auto"/>
        <w:rPr>
          <w:rFonts w:ascii="Arial" w:hAnsi="Arial" w:cs="Arial"/>
        </w:rPr>
      </w:pPr>
      <w:r>
        <w:rPr>
          <w:rFonts w:ascii="Arial" w:hAnsi="Arial" w:cs="Arial"/>
          <w:b/>
        </w:rPr>
        <w:t>10</w:t>
      </w:r>
      <w:r w:rsidRPr="00226F56">
        <w:rPr>
          <w:rFonts w:ascii="Arial" w:hAnsi="Arial" w:cs="Arial"/>
          <w:b/>
        </w:rPr>
        <w:t>.2.</w:t>
      </w:r>
      <w:r w:rsidRPr="00EF0A94">
        <w:rPr>
          <w:rFonts w:ascii="Arial" w:hAnsi="Arial" w:cs="Arial"/>
        </w:rPr>
        <w:t xml:space="preserve"> O</w:t>
      </w:r>
      <w:r>
        <w:rPr>
          <w:rFonts w:ascii="Arial" w:hAnsi="Arial" w:cs="Arial"/>
        </w:rPr>
        <w:t>s</w:t>
      </w:r>
      <w:r w:rsidRPr="00EF0A94">
        <w:rPr>
          <w:rFonts w:ascii="Arial" w:hAnsi="Arial" w:cs="Arial"/>
        </w:rPr>
        <w:t xml:space="preserve"> pagamento</w:t>
      </w:r>
      <w:r>
        <w:rPr>
          <w:rFonts w:ascii="Arial" w:hAnsi="Arial" w:cs="Arial"/>
        </w:rPr>
        <w:t>s serão</w:t>
      </w:r>
      <w:r w:rsidRPr="00EF0A94">
        <w:rPr>
          <w:rFonts w:ascii="Arial" w:hAnsi="Arial" w:cs="Arial"/>
        </w:rPr>
        <w:t xml:space="preserve"> efetuado</w:t>
      </w:r>
      <w:r>
        <w:rPr>
          <w:rFonts w:ascii="Arial" w:hAnsi="Arial" w:cs="Arial"/>
        </w:rPr>
        <w:t>s</w:t>
      </w:r>
      <w:r w:rsidRPr="00EF0A94">
        <w:rPr>
          <w:rFonts w:ascii="Arial" w:hAnsi="Arial" w:cs="Arial"/>
        </w:rPr>
        <w:t>, após aceitação do serviço, acompanhado dos documentos fiscais juntamente</w:t>
      </w:r>
      <w:r w:rsidRPr="00884809">
        <w:rPr>
          <w:rFonts w:ascii="Arial" w:hAnsi="Arial" w:cs="Arial"/>
        </w:rPr>
        <w:t xml:space="preserve"> </w:t>
      </w:r>
      <w:r w:rsidRPr="00EF0A94">
        <w:rPr>
          <w:rFonts w:ascii="Arial" w:hAnsi="Arial" w:cs="Arial"/>
        </w:rPr>
        <w:t>com as CNDs do INSS e FGTS.</w:t>
      </w:r>
      <w:r w:rsidR="00B95939">
        <w:rPr>
          <w:rFonts w:ascii="Arial" w:hAnsi="Arial" w:cs="Arial"/>
        </w:rPr>
        <w:t xml:space="preserve"> </w:t>
      </w:r>
    </w:p>
    <w:p w:rsidR="00B95939" w:rsidRPr="00EF0A94" w:rsidRDefault="00B95939" w:rsidP="003F6348">
      <w:pPr>
        <w:pStyle w:val="Default"/>
        <w:spacing w:line="276" w:lineRule="auto"/>
        <w:rPr>
          <w:rFonts w:ascii="Arial" w:hAnsi="Arial" w:cs="Arial"/>
        </w:rPr>
      </w:pPr>
    </w:p>
    <w:p w:rsidR="003F6348" w:rsidRDefault="0008458C" w:rsidP="0008458C">
      <w:pPr>
        <w:pStyle w:val="Default"/>
        <w:spacing w:line="276" w:lineRule="auto"/>
        <w:rPr>
          <w:rFonts w:ascii="Arial" w:hAnsi="Arial" w:cs="Arial"/>
        </w:rPr>
      </w:pPr>
      <w:r w:rsidRPr="0008458C">
        <w:rPr>
          <w:rFonts w:ascii="Arial" w:hAnsi="Arial" w:cs="Arial"/>
          <w:b/>
        </w:rPr>
        <w:t>10.3</w:t>
      </w:r>
      <w:r>
        <w:rPr>
          <w:rFonts w:ascii="Arial" w:hAnsi="Arial" w:cs="Arial"/>
        </w:rPr>
        <w:t xml:space="preserve"> </w:t>
      </w:r>
      <w:r w:rsidR="003F6348" w:rsidRPr="00EF0A94">
        <w:rPr>
          <w:rFonts w:ascii="Arial" w:hAnsi="Arial" w:cs="Arial"/>
        </w:rPr>
        <w:t xml:space="preserve"> Serão pagos somente os serviços entre</w:t>
      </w:r>
      <w:r w:rsidR="004F2A57">
        <w:rPr>
          <w:rFonts w:ascii="Arial" w:hAnsi="Arial" w:cs="Arial"/>
        </w:rPr>
        <w:t>gues em sua totalidade em cada ordem de fornecimento/p</w:t>
      </w:r>
      <w:r w:rsidR="003F6348" w:rsidRPr="00EF0A94">
        <w:rPr>
          <w:rFonts w:ascii="Arial" w:hAnsi="Arial" w:cs="Arial"/>
        </w:rPr>
        <w:t xml:space="preserve">arcela; </w:t>
      </w:r>
    </w:p>
    <w:p w:rsidR="007A5FFA" w:rsidRDefault="007A5FFA" w:rsidP="0008458C">
      <w:pPr>
        <w:pStyle w:val="Default"/>
        <w:spacing w:line="276" w:lineRule="auto"/>
        <w:rPr>
          <w:rFonts w:ascii="Arial" w:hAnsi="Arial" w:cs="Arial"/>
        </w:rPr>
      </w:pPr>
    </w:p>
    <w:p w:rsidR="003F6348" w:rsidRDefault="007A5FFA" w:rsidP="003F6348">
      <w:pPr>
        <w:pStyle w:val="Default"/>
        <w:spacing w:line="276" w:lineRule="auto"/>
        <w:rPr>
          <w:rFonts w:ascii="Arial" w:hAnsi="Arial" w:cs="Arial"/>
        </w:rPr>
      </w:pPr>
      <w:r w:rsidRPr="007A5FFA">
        <w:rPr>
          <w:rFonts w:ascii="Arial" w:hAnsi="Arial" w:cs="Arial"/>
          <w:b/>
        </w:rPr>
        <w:t>10.4</w:t>
      </w:r>
      <w:r>
        <w:rPr>
          <w:rFonts w:ascii="Arial" w:hAnsi="Arial" w:cs="Arial"/>
        </w:rPr>
        <w:t xml:space="preserve"> </w:t>
      </w:r>
      <w:r w:rsidR="003F6348" w:rsidRPr="00EF0A94">
        <w:rPr>
          <w:rFonts w:ascii="Arial" w:hAnsi="Arial" w:cs="Arial"/>
        </w:rPr>
        <w:t xml:space="preserve"> Os pagamentos serão efetuados mediante crédito em conta corrente devendo o fornecedor informar o número do banco, da agência e conta bancária, ou através de ba</w:t>
      </w:r>
      <w:r w:rsidR="00985C1A">
        <w:rPr>
          <w:rFonts w:ascii="Arial" w:hAnsi="Arial" w:cs="Arial"/>
        </w:rPr>
        <w:t>nco credenciado, a critério da a</w:t>
      </w:r>
      <w:r w:rsidR="003F6348" w:rsidRPr="00EF0A94">
        <w:rPr>
          <w:rFonts w:ascii="Arial" w:hAnsi="Arial" w:cs="Arial"/>
        </w:rPr>
        <w:t xml:space="preserve">dministração. </w:t>
      </w:r>
    </w:p>
    <w:p w:rsidR="003F6348" w:rsidRPr="00EF0A94" w:rsidRDefault="003F6348" w:rsidP="003F6348">
      <w:pPr>
        <w:pStyle w:val="Default"/>
        <w:spacing w:line="276" w:lineRule="auto"/>
        <w:rPr>
          <w:rFonts w:ascii="Arial" w:hAnsi="Arial" w:cs="Arial"/>
        </w:rPr>
      </w:pPr>
    </w:p>
    <w:p w:rsidR="00382DF5" w:rsidRDefault="00382DF5" w:rsidP="003F6348">
      <w:pPr>
        <w:pStyle w:val="Default"/>
        <w:spacing w:line="276" w:lineRule="auto"/>
        <w:rPr>
          <w:rFonts w:ascii="Arial" w:hAnsi="Arial" w:cs="Arial"/>
          <w:b/>
        </w:rPr>
      </w:pPr>
    </w:p>
    <w:p w:rsidR="003F6348" w:rsidRDefault="003F6348" w:rsidP="003F6348">
      <w:pPr>
        <w:pStyle w:val="Default"/>
        <w:spacing w:line="276" w:lineRule="auto"/>
        <w:rPr>
          <w:rFonts w:ascii="Arial" w:hAnsi="Arial" w:cs="Arial"/>
        </w:rPr>
      </w:pPr>
      <w:r>
        <w:rPr>
          <w:rFonts w:ascii="Arial" w:hAnsi="Arial" w:cs="Arial"/>
          <w:b/>
        </w:rPr>
        <w:t>10</w:t>
      </w:r>
      <w:r w:rsidRPr="00226F56">
        <w:rPr>
          <w:rFonts w:ascii="Arial" w:hAnsi="Arial" w:cs="Arial"/>
          <w:b/>
        </w:rPr>
        <w:t>.</w:t>
      </w:r>
      <w:r w:rsidR="007A5FFA">
        <w:rPr>
          <w:rFonts w:ascii="Arial" w:hAnsi="Arial" w:cs="Arial"/>
          <w:b/>
        </w:rPr>
        <w:t>5</w:t>
      </w:r>
      <w:r w:rsidRPr="00EF0A94">
        <w:rPr>
          <w:rFonts w:ascii="Arial" w:hAnsi="Arial" w:cs="Arial"/>
        </w:rPr>
        <w:t>. As notas fiscais/faturas que apresentarem incorr</w:t>
      </w:r>
      <w:r w:rsidR="004F2A57">
        <w:rPr>
          <w:rFonts w:ascii="Arial" w:hAnsi="Arial" w:cs="Arial"/>
        </w:rPr>
        <w:t>eções serão devolvidas à c</w:t>
      </w:r>
      <w:r w:rsidRPr="00EF0A94">
        <w:rPr>
          <w:rFonts w:ascii="Arial" w:hAnsi="Arial" w:cs="Arial"/>
        </w:rPr>
        <w:t xml:space="preserve">ontratada e seu vencimento ocorrerá em trinta dias após a data de sua apresentação válida. </w:t>
      </w:r>
    </w:p>
    <w:p w:rsidR="003F6348" w:rsidRPr="00EF0A94" w:rsidRDefault="003F6348" w:rsidP="003F6348">
      <w:pPr>
        <w:pStyle w:val="Default"/>
        <w:spacing w:line="276" w:lineRule="auto"/>
        <w:rPr>
          <w:rFonts w:ascii="Arial" w:hAnsi="Arial" w:cs="Arial"/>
        </w:rPr>
      </w:pPr>
    </w:p>
    <w:p w:rsidR="003F6348" w:rsidRDefault="003F6348" w:rsidP="003F6348">
      <w:pPr>
        <w:pStyle w:val="Default"/>
        <w:spacing w:line="276" w:lineRule="auto"/>
        <w:rPr>
          <w:rFonts w:ascii="Arial" w:hAnsi="Arial" w:cs="Arial"/>
        </w:rPr>
      </w:pPr>
      <w:r>
        <w:rPr>
          <w:rFonts w:ascii="Arial" w:hAnsi="Arial" w:cs="Arial"/>
          <w:b/>
        </w:rPr>
        <w:t>10</w:t>
      </w:r>
      <w:r w:rsidR="00DC0630">
        <w:rPr>
          <w:rFonts w:ascii="Arial" w:hAnsi="Arial" w:cs="Arial"/>
          <w:b/>
        </w:rPr>
        <w:t>.6</w:t>
      </w:r>
      <w:r w:rsidRPr="00226F56">
        <w:rPr>
          <w:rFonts w:ascii="Arial" w:hAnsi="Arial" w:cs="Arial"/>
          <w:b/>
        </w:rPr>
        <w:t>.</w:t>
      </w:r>
      <w:r w:rsidRPr="00EF0A94">
        <w:rPr>
          <w:rFonts w:ascii="Arial" w:hAnsi="Arial" w:cs="Arial"/>
        </w:rPr>
        <w:t xml:space="preserve"> Nenhum pagamento será efetuado à contratada enquanto pendente de liquidação qualquer obrigação financeira que lhe for imposta, em virtude de penalidade ou inadimplência, a qual poderá ser compensada com o pagamento pendente, sem que isso gere direito a acréscimo de qualquer natureza. </w:t>
      </w:r>
    </w:p>
    <w:p w:rsidR="003F6348" w:rsidRPr="00EF0A94" w:rsidRDefault="003F6348" w:rsidP="003F6348">
      <w:pPr>
        <w:pStyle w:val="Default"/>
        <w:spacing w:line="276" w:lineRule="auto"/>
        <w:rPr>
          <w:rFonts w:ascii="Arial" w:hAnsi="Arial" w:cs="Arial"/>
        </w:rPr>
      </w:pPr>
    </w:p>
    <w:p w:rsidR="003F6348" w:rsidRDefault="003F6348" w:rsidP="003F6348">
      <w:pPr>
        <w:pStyle w:val="Default"/>
        <w:spacing w:line="276" w:lineRule="auto"/>
        <w:rPr>
          <w:rFonts w:ascii="Arial" w:hAnsi="Arial" w:cs="Arial"/>
        </w:rPr>
      </w:pPr>
      <w:r>
        <w:rPr>
          <w:rFonts w:ascii="Arial" w:hAnsi="Arial" w:cs="Arial"/>
          <w:b/>
          <w:bCs/>
        </w:rPr>
        <w:t>10</w:t>
      </w:r>
      <w:r w:rsidR="00DC0630">
        <w:rPr>
          <w:rFonts w:ascii="Arial" w:hAnsi="Arial" w:cs="Arial"/>
          <w:b/>
          <w:bCs/>
        </w:rPr>
        <w:t>.7</w:t>
      </w:r>
      <w:r w:rsidRPr="00EF0A94">
        <w:rPr>
          <w:rFonts w:ascii="Arial" w:hAnsi="Arial" w:cs="Arial"/>
          <w:b/>
          <w:bCs/>
        </w:rPr>
        <w:t xml:space="preserve">. </w:t>
      </w:r>
      <w:r w:rsidRPr="001C7FC3">
        <w:rPr>
          <w:rFonts w:ascii="Arial" w:hAnsi="Arial" w:cs="Arial"/>
          <w:bCs/>
        </w:rPr>
        <w:t>Conforme o protocolo ICMS 42/2009, fica obrigado a emitir Nota Fiscal Eletrônica – NF-e</w:t>
      </w:r>
      <w:r w:rsidRPr="001C7FC3">
        <w:rPr>
          <w:rFonts w:ascii="Arial" w:hAnsi="Arial" w:cs="Arial"/>
        </w:rPr>
        <w:t xml:space="preserve">  </w:t>
      </w:r>
      <w:r w:rsidRPr="001C7FC3">
        <w:rPr>
          <w:rFonts w:ascii="Arial" w:hAnsi="Arial" w:cs="Arial"/>
          <w:bCs/>
        </w:rPr>
        <w:t>modelo 55</w:t>
      </w:r>
      <w:r w:rsidRPr="001C7FC3">
        <w:rPr>
          <w:rFonts w:ascii="Arial" w:hAnsi="Arial" w:cs="Arial"/>
        </w:rPr>
        <w:t>,</w:t>
      </w:r>
      <w:r w:rsidR="004F2A57">
        <w:rPr>
          <w:rFonts w:ascii="Arial" w:hAnsi="Arial" w:cs="Arial"/>
        </w:rPr>
        <w:t xml:space="preserve"> em substituição à nota f</w:t>
      </w:r>
      <w:r w:rsidRPr="00EF0A94">
        <w:rPr>
          <w:rFonts w:ascii="Arial" w:hAnsi="Arial" w:cs="Arial"/>
        </w:rPr>
        <w:t xml:space="preserve">iscal, modelo 1 ou 1-A, a partir de 01/12/2010, os contribuintes (exceto MEI) que, independentemente da atividade econômica exercida, realizem operações destinadas à Administração Pública direta ou indireta. </w:t>
      </w:r>
    </w:p>
    <w:p w:rsidR="003F6348" w:rsidRPr="00EF0A94" w:rsidRDefault="003F6348" w:rsidP="003F6348">
      <w:pPr>
        <w:pStyle w:val="Default"/>
        <w:spacing w:line="276" w:lineRule="auto"/>
        <w:rPr>
          <w:rFonts w:ascii="Arial" w:hAnsi="Arial" w:cs="Arial"/>
        </w:rPr>
      </w:pPr>
    </w:p>
    <w:p w:rsidR="003F6348" w:rsidRPr="00EF0A94" w:rsidRDefault="003F6348" w:rsidP="003F6348">
      <w:pPr>
        <w:pStyle w:val="Default"/>
        <w:spacing w:line="276" w:lineRule="auto"/>
        <w:rPr>
          <w:rFonts w:ascii="Arial" w:hAnsi="Arial" w:cs="Arial"/>
        </w:rPr>
      </w:pPr>
      <w:r>
        <w:rPr>
          <w:rFonts w:ascii="Arial" w:hAnsi="Arial" w:cs="Arial"/>
          <w:b/>
          <w:bCs/>
        </w:rPr>
        <w:t>10</w:t>
      </w:r>
      <w:r w:rsidRPr="00EF0A94">
        <w:rPr>
          <w:rFonts w:ascii="Arial" w:hAnsi="Arial" w:cs="Arial"/>
          <w:b/>
          <w:bCs/>
        </w:rPr>
        <w:t>.</w:t>
      </w:r>
      <w:r w:rsidR="00DC0630">
        <w:rPr>
          <w:rFonts w:ascii="Arial" w:hAnsi="Arial" w:cs="Arial"/>
          <w:b/>
          <w:bCs/>
        </w:rPr>
        <w:t>8</w:t>
      </w:r>
      <w:r w:rsidRPr="00EF0A94">
        <w:rPr>
          <w:rFonts w:ascii="Arial" w:hAnsi="Arial" w:cs="Arial"/>
          <w:b/>
          <w:bCs/>
        </w:rPr>
        <w:t xml:space="preserve">. </w:t>
      </w:r>
      <w:r w:rsidRPr="00226F56">
        <w:rPr>
          <w:rFonts w:ascii="Arial" w:hAnsi="Arial" w:cs="Arial"/>
          <w:bCs/>
        </w:rPr>
        <w:t>Liquidação</w:t>
      </w:r>
      <w:r w:rsidRPr="00EF0A94">
        <w:rPr>
          <w:rFonts w:ascii="Arial" w:hAnsi="Arial" w:cs="Arial"/>
          <w:b/>
          <w:bCs/>
        </w:rPr>
        <w:t xml:space="preserve"> </w:t>
      </w:r>
    </w:p>
    <w:p w:rsidR="003F6348" w:rsidRPr="00EF0A94" w:rsidRDefault="003F6348" w:rsidP="003F6348">
      <w:pPr>
        <w:pStyle w:val="Default"/>
        <w:spacing w:line="276" w:lineRule="auto"/>
        <w:rPr>
          <w:rFonts w:ascii="Arial" w:hAnsi="Arial" w:cs="Arial"/>
        </w:rPr>
      </w:pPr>
      <w:r>
        <w:rPr>
          <w:rFonts w:ascii="Arial" w:hAnsi="Arial" w:cs="Arial"/>
        </w:rPr>
        <w:t xml:space="preserve">    </w:t>
      </w:r>
      <w:r>
        <w:rPr>
          <w:rFonts w:ascii="Arial" w:hAnsi="Arial" w:cs="Arial"/>
        </w:rPr>
        <w:tab/>
        <w:t>10</w:t>
      </w:r>
      <w:r w:rsidR="004F2A57">
        <w:rPr>
          <w:rFonts w:ascii="Arial" w:hAnsi="Arial" w:cs="Arial"/>
        </w:rPr>
        <w:t>.7.1. Recebida a nota f</w:t>
      </w:r>
      <w:r w:rsidRPr="00EF0A94">
        <w:rPr>
          <w:rFonts w:ascii="Arial" w:hAnsi="Arial" w:cs="Arial"/>
        </w:rPr>
        <w:t xml:space="preserve">iscal ou documento de cobrança equivalente, ocorrerá a liquidação. </w:t>
      </w:r>
    </w:p>
    <w:p w:rsidR="003F6348" w:rsidRPr="00EF0A94" w:rsidRDefault="003F6348" w:rsidP="003F6348">
      <w:pPr>
        <w:pStyle w:val="Default"/>
        <w:spacing w:line="276" w:lineRule="auto"/>
        <w:rPr>
          <w:rFonts w:ascii="Arial" w:hAnsi="Arial" w:cs="Arial"/>
        </w:rPr>
      </w:pPr>
      <w:r>
        <w:rPr>
          <w:rFonts w:ascii="Arial" w:hAnsi="Arial" w:cs="Arial"/>
        </w:rPr>
        <w:t xml:space="preserve">    </w:t>
      </w:r>
      <w:r>
        <w:rPr>
          <w:rFonts w:ascii="Arial" w:hAnsi="Arial" w:cs="Arial"/>
        </w:rPr>
        <w:tab/>
        <w:t>10</w:t>
      </w:r>
      <w:r w:rsidRPr="00EF0A94">
        <w:rPr>
          <w:rFonts w:ascii="Arial" w:hAnsi="Arial" w:cs="Arial"/>
        </w:rPr>
        <w:t xml:space="preserve">.7.2. Para fins de liquidação, o setor competente deverá verificar se a nota fiscal ou instrumento de cobrança equivalente apresentado expressa os elementos necessários e essenciais do documento, tais como: </w:t>
      </w:r>
    </w:p>
    <w:p w:rsidR="003F6348" w:rsidRPr="00EF0A94" w:rsidRDefault="003F6348" w:rsidP="003F6348">
      <w:pPr>
        <w:pStyle w:val="Default"/>
        <w:spacing w:line="276" w:lineRule="auto"/>
        <w:rPr>
          <w:rFonts w:ascii="Arial" w:hAnsi="Arial" w:cs="Arial"/>
        </w:rPr>
      </w:pPr>
      <w:r>
        <w:rPr>
          <w:rFonts w:ascii="Arial" w:hAnsi="Arial" w:cs="Arial"/>
        </w:rPr>
        <w:t xml:space="preserve">    </w:t>
      </w:r>
      <w:r w:rsidRPr="00EF0A94">
        <w:rPr>
          <w:rFonts w:ascii="Arial" w:hAnsi="Arial" w:cs="Arial"/>
        </w:rPr>
        <w:t xml:space="preserve">a) o prazo de validade; </w:t>
      </w:r>
    </w:p>
    <w:p w:rsidR="003F6348" w:rsidRPr="00EF0A94" w:rsidRDefault="003F6348" w:rsidP="003F6348">
      <w:pPr>
        <w:pStyle w:val="Default"/>
        <w:spacing w:line="276" w:lineRule="auto"/>
        <w:rPr>
          <w:rFonts w:ascii="Arial" w:hAnsi="Arial" w:cs="Arial"/>
        </w:rPr>
      </w:pPr>
      <w:r>
        <w:rPr>
          <w:rFonts w:ascii="Arial" w:hAnsi="Arial" w:cs="Arial"/>
        </w:rPr>
        <w:t xml:space="preserve">    </w:t>
      </w:r>
      <w:r w:rsidRPr="00EF0A94">
        <w:rPr>
          <w:rFonts w:ascii="Arial" w:hAnsi="Arial" w:cs="Arial"/>
        </w:rPr>
        <w:t xml:space="preserve">b) a data da emissão; </w:t>
      </w:r>
    </w:p>
    <w:p w:rsidR="003F6348" w:rsidRPr="00EF0A94" w:rsidRDefault="003F6348" w:rsidP="003F6348">
      <w:pPr>
        <w:pStyle w:val="Default"/>
        <w:spacing w:line="276" w:lineRule="auto"/>
        <w:rPr>
          <w:rFonts w:ascii="Arial" w:hAnsi="Arial" w:cs="Arial"/>
        </w:rPr>
      </w:pPr>
      <w:r>
        <w:rPr>
          <w:rFonts w:ascii="Arial" w:hAnsi="Arial" w:cs="Arial"/>
        </w:rPr>
        <w:t xml:space="preserve">    </w:t>
      </w:r>
      <w:r w:rsidRPr="00EF0A94">
        <w:rPr>
          <w:rFonts w:ascii="Arial" w:hAnsi="Arial" w:cs="Arial"/>
        </w:rPr>
        <w:t xml:space="preserve">c) os dados do contrato e do órgão contratante; </w:t>
      </w:r>
    </w:p>
    <w:p w:rsidR="003F6348" w:rsidRPr="00EF0A94" w:rsidRDefault="003F6348" w:rsidP="003F6348">
      <w:pPr>
        <w:pStyle w:val="Default"/>
        <w:spacing w:line="276" w:lineRule="auto"/>
        <w:rPr>
          <w:rFonts w:ascii="Arial" w:hAnsi="Arial" w:cs="Arial"/>
        </w:rPr>
      </w:pPr>
      <w:r>
        <w:rPr>
          <w:rFonts w:ascii="Arial" w:hAnsi="Arial" w:cs="Arial"/>
        </w:rPr>
        <w:t xml:space="preserve">    </w:t>
      </w:r>
      <w:r w:rsidRPr="00EF0A94">
        <w:rPr>
          <w:rFonts w:ascii="Arial" w:hAnsi="Arial" w:cs="Arial"/>
        </w:rPr>
        <w:t xml:space="preserve">d) o período respectivo de execução do contrato; </w:t>
      </w:r>
    </w:p>
    <w:p w:rsidR="003F6348" w:rsidRPr="00EF0A94" w:rsidRDefault="003F6348" w:rsidP="003F6348">
      <w:pPr>
        <w:pStyle w:val="Default"/>
        <w:spacing w:line="276" w:lineRule="auto"/>
        <w:rPr>
          <w:rFonts w:ascii="Arial" w:hAnsi="Arial" w:cs="Arial"/>
        </w:rPr>
      </w:pPr>
      <w:r>
        <w:rPr>
          <w:rFonts w:ascii="Arial" w:hAnsi="Arial" w:cs="Arial"/>
        </w:rPr>
        <w:t xml:space="preserve">    e) o valor a pagar; </w:t>
      </w:r>
    </w:p>
    <w:p w:rsidR="003F6348" w:rsidRDefault="003F6348" w:rsidP="003F6348">
      <w:pPr>
        <w:pStyle w:val="Default"/>
        <w:spacing w:line="276" w:lineRule="auto"/>
        <w:rPr>
          <w:rFonts w:ascii="Arial" w:hAnsi="Arial" w:cs="Arial"/>
        </w:rPr>
      </w:pPr>
      <w:r>
        <w:rPr>
          <w:rFonts w:ascii="Arial" w:hAnsi="Arial" w:cs="Arial"/>
        </w:rPr>
        <w:t xml:space="preserve">    </w:t>
      </w:r>
      <w:r w:rsidRPr="00EF0A94">
        <w:rPr>
          <w:rFonts w:ascii="Arial" w:hAnsi="Arial" w:cs="Arial"/>
        </w:rPr>
        <w:t xml:space="preserve">f) eventual destaque do valor de retenções tributárias cabíveis. </w:t>
      </w:r>
    </w:p>
    <w:p w:rsidR="003F6348" w:rsidRPr="00EF0A94" w:rsidRDefault="003F6348" w:rsidP="003F6348">
      <w:pPr>
        <w:pStyle w:val="Default"/>
        <w:spacing w:line="276" w:lineRule="auto"/>
        <w:rPr>
          <w:rFonts w:ascii="Arial" w:hAnsi="Arial" w:cs="Arial"/>
        </w:rPr>
      </w:pPr>
    </w:p>
    <w:p w:rsidR="003F6348" w:rsidRDefault="003F6348" w:rsidP="003F6348">
      <w:pPr>
        <w:pStyle w:val="Default"/>
        <w:spacing w:line="276" w:lineRule="auto"/>
        <w:rPr>
          <w:rFonts w:ascii="Arial" w:hAnsi="Arial" w:cs="Arial"/>
        </w:rPr>
      </w:pPr>
      <w:r>
        <w:rPr>
          <w:rFonts w:ascii="Arial" w:hAnsi="Arial" w:cs="Arial"/>
          <w:b/>
        </w:rPr>
        <w:t>10</w:t>
      </w:r>
      <w:r w:rsidRPr="00226F56">
        <w:rPr>
          <w:rFonts w:ascii="Arial" w:hAnsi="Arial" w:cs="Arial"/>
          <w:b/>
        </w:rPr>
        <w:t>.</w:t>
      </w:r>
      <w:r w:rsidR="00DC0630">
        <w:rPr>
          <w:rFonts w:ascii="Arial" w:hAnsi="Arial" w:cs="Arial"/>
          <w:b/>
        </w:rPr>
        <w:t>9</w:t>
      </w:r>
      <w:r w:rsidRPr="00EF0A94">
        <w:rPr>
          <w:rFonts w:ascii="Arial" w:hAnsi="Arial" w:cs="Arial"/>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 </w:t>
      </w:r>
    </w:p>
    <w:p w:rsidR="003F6348" w:rsidRPr="00EF0A94" w:rsidRDefault="003F6348" w:rsidP="003F6348">
      <w:pPr>
        <w:pStyle w:val="Default"/>
        <w:spacing w:line="276" w:lineRule="auto"/>
        <w:rPr>
          <w:rFonts w:ascii="Arial" w:hAnsi="Arial" w:cs="Arial"/>
        </w:rPr>
      </w:pPr>
    </w:p>
    <w:p w:rsidR="003F6348" w:rsidRDefault="003F6348" w:rsidP="003F6348">
      <w:pPr>
        <w:pStyle w:val="Default"/>
        <w:spacing w:line="276" w:lineRule="auto"/>
        <w:rPr>
          <w:rFonts w:ascii="Arial" w:hAnsi="Arial" w:cs="Arial"/>
        </w:rPr>
      </w:pPr>
      <w:r>
        <w:rPr>
          <w:rFonts w:ascii="Arial" w:hAnsi="Arial" w:cs="Arial"/>
          <w:b/>
        </w:rPr>
        <w:t>10</w:t>
      </w:r>
      <w:r w:rsidRPr="00226F56">
        <w:rPr>
          <w:rFonts w:ascii="Arial" w:hAnsi="Arial" w:cs="Arial"/>
          <w:b/>
        </w:rPr>
        <w:t>.</w:t>
      </w:r>
      <w:r w:rsidR="00DC0630">
        <w:rPr>
          <w:rFonts w:ascii="Arial" w:hAnsi="Arial" w:cs="Arial"/>
          <w:b/>
        </w:rPr>
        <w:t>10</w:t>
      </w:r>
      <w:r w:rsidRPr="00226F56">
        <w:rPr>
          <w:rFonts w:ascii="Arial" w:hAnsi="Arial" w:cs="Arial"/>
          <w:b/>
        </w:rPr>
        <w:t>.</w:t>
      </w:r>
      <w:r w:rsidRPr="00EF0A94">
        <w:rPr>
          <w:rFonts w:ascii="Arial" w:hAnsi="Arial" w:cs="Arial"/>
        </w:rPr>
        <w:t xml:space="preserve"> A nota fiscal ou instrument</w:t>
      </w:r>
      <w:r w:rsidR="004F2A57">
        <w:rPr>
          <w:rFonts w:ascii="Arial" w:hAnsi="Arial" w:cs="Arial"/>
        </w:rPr>
        <w:t>o de cobrança equivalente deverão</w:t>
      </w:r>
      <w:r w:rsidRPr="00EF0A94">
        <w:rPr>
          <w:rFonts w:ascii="Arial" w:hAnsi="Arial" w:cs="Arial"/>
        </w:rPr>
        <w:t xml:space="preserve"> ser obrigatoriamente acompanhado</w:t>
      </w:r>
      <w:r w:rsidR="004F2A57">
        <w:rPr>
          <w:rFonts w:ascii="Arial" w:hAnsi="Arial" w:cs="Arial"/>
        </w:rPr>
        <w:t>s</w:t>
      </w:r>
      <w:r w:rsidRPr="00EF0A94">
        <w:rPr>
          <w:rFonts w:ascii="Arial" w:hAnsi="Arial" w:cs="Arial"/>
        </w:rPr>
        <w:t xml:space="preserve"> da comprovação da regularidade fiscal, constatada mediante consulta aos sítios eletrônicos oficiais ou à documentação mencionada no art. 68 da Lei nº 14.133, de 2021. </w:t>
      </w:r>
    </w:p>
    <w:p w:rsidR="003F6348" w:rsidRPr="00EF0A94" w:rsidRDefault="003F6348" w:rsidP="003F6348">
      <w:pPr>
        <w:pStyle w:val="Default"/>
        <w:spacing w:line="276" w:lineRule="auto"/>
        <w:rPr>
          <w:rFonts w:ascii="Arial" w:hAnsi="Arial" w:cs="Arial"/>
        </w:rPr>
      </w:pPr>
    </w:p>
    <w:p w:rsidR="003F6348" w:rsidRPr="004F1181" w:rsidRDefault="003F6348" w:rsidP="0018330A">
      <w:pPr>
        <w:spacing w:line="276" w:lineRule="auto"/>
        <w:jc w:val="both"/>
        <w:rPr>
          <w:rFonts w:ascii="Arial" w:hAnsi="Arial" w:cs="Arial"/>
          <w:sz w:val="24"/>
          <w:szCs w:val="24"/>
        </w:rPr>
      </w:pPr>
      <w:r w:rsidRPr="004F1181">
        <w:rPr>
          <w:rFonts w:ascii="Arial" w:hAnsi="Arial" w:cs="Arial"/>
          <w:b/>
          <w:sz w:val="24"/>
          <w:szCs w:val="24"/>
        </w:rPr>
        <w:t>10.1</w:t>
      </w:r>
      <w:r w:rsidR="00DC0630">
        <w:rPr>
          <w:rFonts w:ascii="Arial" w:hAnsi="Arial" w:cs="Arial"/>
          <w:b/>
          <w:sz w:val="24"/>
          <w:szCs w:val="24"/>
        </w:rPr>
        <w:t>1</w:t>
      </w:r>
      <w:r w:rsidRPr="004F1181">
        <w:rPr>
          <w:rFonts w:ascii="Arial" w:hAnsi="Arial" w:cs="Arial"/>
          <w:sz w:val="24"/>
          <w:szCs w:val="24"/>
        </w:rPr>
        <w:t>. A Administração deverá verificar a manutenção das condições de habilitação exigidas no edital, identificar possível razão que impeça a participação em licitação, no âmbito do órgão ou</w:t>
      </w:r>
      <w:r w:rsidR="004F1181">
        <w:rPr>
          <w:rFonts w:ascii="Arial" w:hAnsi="Arial" w:cs="Arial"/>
          <w:sz w:val="24"/>
          <w:szCs w:val="24"/>
        </w:rPr>
        <w:t xml:space="preserve"> </w:t>
      </w:r>
      <w:r w:rsidRPr="004F1181">
        <w:rPr>
          <w:rFonts w:ascii="Arial" w:hAnsi="Arial" w:cs="Arial"/>
          <w:sz w:val="24"/>
          <w:szCs w:val="24"/>
        </w:rPr>
        <w:t xml:space="preserve">entidade, que implique proibição de contratar com o Poder Público, bem como ocorrências impeditivas indiretas. </w:t>
      </w:r>
    </w:p>
    <w:p w:rsidR="003F6348" w:rsidRPr="00EF0A94" w:rsidRDefault="003F6348" w:rsidP="003F6348">
      <w:pPr>
        <w:pStyle w:val="Default"/>
        <w:spacing w:line="276" w:lineRule="auto"/>
        <w:rPr>
          <w:rFonts w:ascii="Arial" w:hAnsi="Arial" w:cs="Arial"/>
        </w:rPr>
      </w:pPr>
    </w:p>
    <w:p w:rsidR="003F6348" w:rsidRDefault="003F6348" w:rsidP="003F6348">
      <w:pPr>
        <w:pStyle w:val="Default"/>
        <w:spacing w:line="276" w:lineRule="auto"/>
        <w:rPr>
          <w:rFonts w:ascii="Arial" w:hAnsi="Arial" w:cs="Arial"/>
        </w:rPr>
      </w:pPr>
      <w:r>
        <w:rPr>
          <w:rFonts w:ascii="Arial" w:hAnsi="Arial" w:cs="Arial"/>
          <w:b/>
        </w:rPr>
        <w:t>10</w:t>
      </w:r>
      <w:r w:rsidRPr="00226F56">
        <w:rPr>
          <w:rFonts w:ascii="Arial" w:hAnsi="Arial" w:cs="Arial"/>
          <w:b/>
        </w:rPr>
        <w:t>.1</w:t>
      </w:r>
      <w:r w:rsidR="00DC0630">
        <w:rPr>
          <w:rFonts w:ascii="Arial" w:hAnsi="Arial" w:cs="Arial"/>
          <w:b/>
        </w:rPr>
        <w:t>2</w:t>
      </w:r>
      <w:r w:rsidRPr="00EF0A94">
        <w:rPr>
          <w:rFonts w:ascii="Arial" w:hAnsi="Arial" w:cs="Arial"/>
        </w:rPr>
        <w:t>. Constatando-se a situação de irregularidade do contratado, ser</w:t>
      </w:r>
      <w:r w:rsidR="004F2A57">
        <w:rPr>
          <w:rFonts w:ascii="Arial" w:hAnsi="Arial" w:cs="Arial"/>
        </w:rPr>
        <w:t>á providenciada sua notificação</w:t>
      </w:r>
      <w:r w:rsidRPr="00EF0A94">
        <w:rPr>
          <w:rFonts w:ascii="Arial" w:hAnsi="Arial" w:cs="Arial"/>
        </w:rPr>
        <w:t xml:space="preserve"> por escrito, para que, no prazo de 5 (cinco) dias úteis, regularize sua situação ou, no mesmo prazo, apresente sua defesa. O prazo poderá ser prorrogado uma vez, por igual período, a critério do contratante. </w:t>
      </w:r>
    </w:p>
    <w:p w:rsidR="003F6348" w:rsidRPr="00EF0A94" w:rsidRDefault="003F6348" w:rsidP="003F6348">
      <w:pPr>
        <w:pStyle w:val="Default"/>
        <w:spacing w:line="276" w:lineRule="auto"/>
        <w:rPr>
          <w:rFonts w:ascii="Arial" w:hAnsi="Arial" w:cs="Arial"/>
        </w:rPr>
      </w:pPr>
    </w:p>
    <w:p w:rsidR="003F6348" w:rsidRDefault="003F6348" w:rsidP="003F6348">
      <w:pPr>
        <w:pStyle w:val="Default"/>
        <w:spacing w:line="276" w:lineRule="auto"/>
        <w:rPr>
          <w:rFonts w:ascii="Arial" w:hAnsi="Arial" w:cs="Arial"/>
        </w:rPr>
      </w:pPr>
      <w:r>
        <w:rPr>
          <w:rFonts w:ascii="Arial" w:hAnsi="Arial" w:cs="Arial"/>
          <w:b/>
        </w:rPr>
        <w:t>10</w:t>
      </w:r>
      <w:r w:rsidRPr="00226F56">
        <w:rPr>
          <w:rFonts w:ascii="Arial" w:hAnsi="Arial" w:cs="Arial"/>
          <w:b/>
        </w:rPr>
        <w:t>.1</w:t>
      </w:r>
      <w:r w:rsidR="00DC0630">
        <w:rPr>
          <w:rFonts w:ascii="Arial" w:hAnsi="Arial" w:cs="Arial"/>
          <w:b/>
        </w:rPr>
        <w:t>3</w:t>
      </w:r>
      <w:r w:rsidRPr="00226F56">
        <w:rPr>
          <w:rFonts w:ascii="Arial" w:hAnsi="Arial" w:cs="Arial"/>
          <w:b/>
        </w:rPr>
        <w:t>.</w:t>
      </w:r>
      <w:r w:rsidRPr="00EF0A94">
        <w:rPr>
          <w:rFonts w:ascii="Arial" w:hAnsi="Arial" w:cs="Arial"/>
        </w:rPr>
        <w:t xml:space="preserve"> Não havendo regularização ou sendo a defesa considerada improcedente, o contratante deverá comunicar aos órgãos responsáveis pela fiscalização da regularidade fiscal quanto à inadimplência do</w:t>
      </w:r>
      <w:r>
        <w:rPr>
          <w:rFonts w:ascii="Arial" w:hAnsi="Arial" w:cs="Arial"/>
        </w:rPr>
        <w:t xml:space="preserve"> </w:t>
      </w:r>
      <w:r w:rsidRPr="00EF0A94">
        <w:rPr>
          <w:rFonts w:ascii="Arial" w:hAnsi="Arial" w:cs="Arial"/>
        </w:rPr>
        <w:t xml:space="preserve">contratado, bem como quanto à existência de pagamento a ser efetuado, para que sejam acionados os meios pertinentes e necessários para garantir o recebimento de seus créditos. </w:t>
      </w:r>
    </w:p>
    <w:p w:rsidR="003F6348" w:rsidRPr="00EF0A94" w:rsidRDefault="003F6348" w:rsidP="003F6348">
      <w:pPr>
        <w:pStyle w:val="Default"/>
        <w:spacing w:line="276" w:lineRule="auto"/>
        <w:rPr>
          <w:rFonts w:ascii="Arial" w:hAnsi="Arial" w:cs="Arial"/>
        </w:rPr>
      </w:pPr>
    </w:p>
    <w:p w:rsidR="003F6348" w:rsidRDefault="003F6348" w:rsidP="003F6348">
      <w:pPr>
        <w:pStyle w:val="Default"/>
        <w:spacing w:line="276" w:lineRule="auto"/>
        <w:rPr>
          <w:rFonts w:ascii="Arial" w:hAnsi="Arial" w:cs="Arial"/>
        </w:rPr>
      </w:pPr>
      <w:r>
        <w:rPr>
          <w:rFonts w:ascii="Arial" w:hAnsi="Arial" w:cs="Arial"/>
          <w:b/>
        </w:rPr>
        <w:t>10</w:t>
      </w:r>
      <w:r w:rsidRPr="00226F56">
        <w:rPr>
          <w:rFonts w:ascii="Arial" w:hAnsi="Arial" w:cs="Arial"/>
          <w:b/>
        </w:rPr>
        <w:t>.1</w:t>
      </w:r>
      <w:r w:rsidR="00DC0630">
        <w:rPr>
          <w:rFonts w:ascii="Arial" w:hAnsi="Arial" w:cs="Arial"/>
          <w:b/>
        </w:rPr>
        <w:t>4</w:t>
      </w:r>
      <w:r w:rsidRPr="00EF0A94">
        <w:rPr>
          <w:rFonts w:ascii="Arial" w:hAnsi="Arial" w:cs="Arial"/>
        </w:rPr>
        <w:t xml:space="preserve">. Persistindo a irregularidade, o contratante deverá adotar as medidas necessárias à rescisão contratual nos autos do processo administrativo correspondente, assegurada ao contratado a ampla defesa. </w:t>
      </w:r>
    </w:p>
    <w:p w:rsidR="003F6348" w:rsidRPr="00EF0A94" w:rsidRDefault="003F6348" w:rsidP="003F6348">
      <w:pPr>
        <w:pStyle w:val="Default"/>
        <w:spacing w:line="276" w:lineRule="auto"/>
        <w:rPr>
          <w:rFonts w:ascii="Arial" w:hAnsi="Arial" w:cs="Arial"/>
        </w:rPr>
      </w:pPr>
    </w:p>
    <w:p w:rsidR="003F6348" w:rsidRDefault="003F6348" w:rsidP="003F6348">
      <w:pPr>
        <w:pStyle w:val="Default"/>
        <w:spacing w:line="276" w:lineRule="auto"/>
        <w:rPr>
          <w:rFonts w:ascii="Arial" w:hAnsi="Arial" w:cs="Arial"/>
        </w:rPr>
      </w:pPr>
      <w:r>
        <w:rPr>
          <w:rFonts w:ascii="Arial" w:hAnsi="Arial" w:cs="Arial"/>
          <w:b/>
        </w:rPr>
        <w:t>10</w:t>
      </w:r>
      <w:r w:rsidRPr="00226F56">
        <w:rPr>
          <w:rFonts w:ascii="Arial" w:hAnsi="Arial" w:cs="Arial"/>
          <w:b/>
        </w:rPr>
        <w:t>.1</w:t>
      </w:r>
      <w:r w:rsidR="00DC0630">
        <w:rPr>
          <w:rFonts w:ascii="Arial" w:hAnsi="Arial" w:cs="Arial"/>
          <w:b/>
        </w:rPr>
        <w:t>5</w:t>
      </w:r>
      <w:r w:rsidRPr="00EF0A94">
        <w:rPr>
          <w:rFonts w:ascii="Arial" w:hAnsi="Arial" w:cs="Arial"/>
        </w:rPr>
        <w:t xml:space="preserve">. Havendo a efetiva execução do objeto, os pagamentos serão realizados normalmente, até que se decida pela rescisão do contrato, caso o contratado não regularize sua situação. </w:t>
      </w:r>
    </w:p>
    <w:p w:rsidR="003F6348" w:rsidRPr="003F6348" w:rsidRDefault="003F6348" w:rsidP="003F6348">
      <w:pPr>
        <w:spacing w:line="360" w:lineRule="auto"/>
        <w:jc w:val="both"/>
        <w:rPr>
          <w:rFonts w:ascii="Arial" w:hAnsi="Arial" w:cs="Arial"/>
          <w:color w:val="FF0000"/>
          <w:sz w:val="24"/>
          <w:szCs w:val="24"/>
          <w:lang w:val="pt-BR"/>
        </w:rPr>
      </w:pPr>
    </w:p>
    <w:p w:rsidR="000840FF" w:rsidRPr="00F37E22" w:rsidRDefault="0084386A"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11</w:t>
      </w:r>
      <w:r w:rsidR="000840FF" w:rsidRPr="00F37E22">
        <w:rPr>
          <w:rFonts w:ascii="Arial" w:hAnsi="Arial" w:cs="Arial"/>
          <w:b/>
          <w:sz w:val="24"/>
          <w:szCs w:val="24"/>
        </w:rPr>
        <w:t xml:space="preserve">. FORMA E CRITÉRIOS DE SELEÇÃO DE FORNECEDOR </w:t>
      </w:r>
    </w:p>
    <w:p w:rsidR="000840FF" w:rsidRPr="00F37E22" w:rsidRDefault="000840FF" w:rsidP="000840FF">
      <w:pPr>
        <w:spacing w:line="360" w:lineRule="auto"/>
        <w:ind w:left="284"/>
        <w:jc w:val="both"/>
        <w:rPr>
          <w:rFonts w:ascii="Arial" w:hAnsi="Arial" w:cs="Arial"/>
          <w:sz w:val="24"/>
          <w:szCs w:val="24"/>
        </w:rPr>
      </w:pPr>
    </w:p>
    <w:p w:rsidR="000840FF" w:rsidRDefault="0008458C" w:rsidP="0018330A">
      <w:pPr>
        <w:spacing w:line="276" w:lineRule="auto"/>
        <w:ind w:firstLine="567"/>
        <w:jc w:val="both"/>
        <w:rPr>
          <w:rFonts w:ascii="Arial" w:hAnsi="Arial" w:cs="Arial"/>
          <w:sz w:val="24"/>
          <w:szCs w:val="24"/>
        </w:rPr>
      </w:pPr>
      <w:r w:rsidRPr="00F84548">
        <w:rPr>
          <w:rFonts w:ascii="Arial" w:hAnsi="Arial" w:cs="Arial"/>
          <w:b/>
          <w:sz w:val="24"/>
          <w:szCs w:val="24"/>
        </w:rPr>
        <w:t>11.1</w:t>
      </w:r>
      <w:r>
        <w:rPr>
          <w:rFonts w:ascii="Arial" w:hAnsi="Arial" w:cs="Arial"/>
          <w:sz w:val="24"/>
          <w:szCs w:val="24"/>
        </w:rPr>
        <w:t xml:space="preserve"> </w:t>
      </w:r>
      <w:r w:rsidR="004F2A57" w:rsidRPr="0018330A">
        <w:rPr>
          <w:rFonts w:ascii="Arial" w:hAnsi="Arial" w:cs="Arial"/>
          <w:sz w:val="24"/>
          <w:szCs w:val="24"/>
        </w:rPr>
        <w:t>O fornecedor será selecionado por meio da realização de</w:t>
      </w:r>
      <w:r w:rsidR="00E930E4">
        <w:rPr>
          <w:rFonts w:ascii="Arial" w:hAnsi="Arial" w:cs="Arial"/>
          <w:sz w:val="24"/>
          <w:szCs w:val="24"/>
        </w:rPr>
        <w:t xml:space="preserve"> Licitação na modalidade pregão presencial</w:t>
      </w:r>
      <w:r w:rsidR="004F2A57" w:rsidRPr="0018330A">
        <w:rPr>
          <w:rFonts w:ascii="Arial" w:hAnsi="Arial" w:cs="Arial"/>
          <w:sz w:val="24"/>
          <w:szCs w:val="24"/>
        </w:rPr>
        <w:t xml:space="preserve"> </w:t>
      </w:r>
      <w:r w:rsidR="00BB7C9E">
        <w:rPr>
          <w:rFonts w:ascii="Arial" w:hAnsi="Arial" w:cs="Arial"/>
          <w:sz w:val="24"/>
          <w:szCs w:val="24"/>
        </w:rPr>
        <w:t xml:space="preserve">na </w:t>
      </w:r>
      <w:r w:rsidR="004F2A57" w:rsidRPr="0018330A">
        <w:rPr>
          <w:rFonts w:ascii="Arial" w:hAnsi="Arial" w:cs="Arial"/>
          <w:sz w:val="24"/>
          <w:szCs w:val="24"/>
        </w:rPr>
        <w:t>adoção do critério de julgamento pelo MENOR PREÇO.</w:t>
      </w:r>
    </w:p>
    <w:p w:rsidR="001260DD" w:rsidRDefault="001260DD" w:rsidP="001260DD">
      <w:pPr>
        <w:spacing w:line="276" w:lineRule="auto"/>
        <w:jc w:val="both"/>
        <w:rPr>
          <w:rFonts w:ascii="Arial" w:hAnsi="Arial" w:cs="Arial"/>
          <w:sz w:val="24"/>
          <w:szCs w:val="24"/>
        </w:rPr>
      </w:pPr>
    </w:p>
    <w:p w:rsidR="0018330A" w:rsidRPr="0018330A" w:rsidRDefault="0018330A" w:rsidP="0018330A">
      <w:pPr>
        <w:spacing w:line="276" w:lineRule="auto"/>
        <w:ind w:firstLine="567"/>
        <w:jc w:val="both"/>
        <w:rPr>
          <w:rFonts w:ascii="Arial" w:hAnsi="Arial" w:cs="Arial"/>
          <w:color w:val="000000"/>
          <w:sz w:val="24"/>
          <w:szCs w:val="24"/>
          <w:lang w:eastAsia="ar-SA"/>
        </w:rPr>
      </w:pPr>
    </w:p>
    <w:p w:rsidR="000840FF" w:rsidRPr="00F37E22" w:rsidRDefault="0084386A"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12</w:t>
      </w:r>
      <w:r w:rsidR="000840FF" w:rsidRPr="00F37E22">
        <w:rPr>
          <w:rFonts w:ascii="Arial" w:hAnsi="Arial" w:cs="Arial"/>
          <w:b/>
          <w:sz w:val="24"/>
          <w:szCs w:val="24"/>
        </w:rPr>
        <w:t xml:space="preserve">. ESTIMATIVAS DO VALOR DA CONTRATAÇÃO </w:t>
      </w:r>
    </w:p>
    <w:p w:rsidR="008021AD" w:rsidRDefault="008021AD" w:rsidP="008021AD">
      <w:pPr>
        <w:spacing w:line="276" w:lineRule="auto"/>
        <w:jc w:val="both"/>
        <w:rPr>
          <w:rFonts w:ascii="Arial" w:hAnsi="Arial" w:cs="Arial"/>
          <w:sz w:val="24"/>
          <w:szCs w:val="24"/>
        </w:rPr>
      </w:pPr>
    </w:p>
    <w:p w:rsidR="008021AD" w:rsidRDefault="008021AD" w:rsidP="008021AD">
      <w:pPr>
        <w:spacing w:line="276" w:lineRule="auto"/>
        <w:jc w:val="both"/>
        <w:rPr>
          <w:rFonts w:ascii="Arial" w:hAnsi="Arial" w:cs="Arial"/>
          <w:sz w:val="24"/>
          <w:szCs w:val="24"/>
        </w:rPr>
      </w:pPr>
      <w:r w:rsidRPr="005F430F">
        <w:rPr>
          <w:rFonts w:ascii="Arial" w:hAnsi="Arial" w:cs="Arial"/>
          <w:sz w:val="24"/>
          <w:szCs w:val="24"/>
        </w:rPr>
        <w:t>Foi realizado o levantamento de mercado visando buscar a melhor solução para o problema existente. Fizemos pesquisa de mercado para atender a demanda dos órgãos e programas que compõe aPrefeitura Municipal de Estiva – MG</w:t>
      </w:r>
    </w:p>
    <w:p w:rsidR="003C3F24" w:rsidRDefault="003C3F24" w:rsidP="008021AD">
      <w:pPr>
        <w:spacing w:line="276" w:lineRule="auto"/>
        <w:jc w:val="both"/>
        <w:rPr>
          <w:rFonts w:ascii="Arial" w:hAnsi="Arial" w:cs="Arial"/>
          <w:sz w:val="24"/>
          <w:szCs w:val="24"/>
        </w:rPr>
      </w:pPr>
    </w:p>
    <w:tbl>
      <w:tblPr>
        <w:tblW w:w="10773" w:type="dxa"/>
        <w:tblInd w:w="70" w:type="dxa"/>
        <w:tblLayout w:type="fixed"/>
        <w:tblCellMar>
          <w:left w:w="70" w:type="dxa"/>
          <w:right w:w="70" w:type="dxa"/>
        </w:tblCellMar>
        <w:tblLook w:val="04A0"/>
      </w:tblPr>
      <w:tblGrid>
        <w:gridCol w:w="523"/>
        <w:gridCol w:w="1462"/>
        <w:gridCol w:w="850"/>
        <w:gridCol w:w="993"/>
        <w:gridCol w:w="992"/>
        <w:gridCol w:w="992"/>
        <w:gridCol w:w="992"/>
        <w:gridCol w:w="851"/>
        <w:gridCol w:w="850"/>
        <w:gridCol w:w="993"/>
        <w:gridCol w:w="1275"/>
      </w:tblGrid>
      <w:tr w:rsidR="00E95792" w:rsidRPr="004B63E4" w:rsidTr="00E95792">
        <w:trPr>
          <w:trHeight w:val="315"/>
        </w:trPr>
        <w:tc>
          <w:tcPr>
            <w:tcW w:w="523" w:type="dxa"/>
            <w:tcBorders>
              <w:top w:val="nil"/>
              <w:left w:val="nil"/>
              <w:bottom w:val="nil"/>
              <w:right w:val="nil"/>
            </w:tcBorders>
            <w:shd w:val="clear" w:color="auto" w:fill="auto"/>
            <w:noWrap/>
            <w:vAlign w:val="bottom"/>
            <w:hideMark/>
          </w:tcPr>
          <w:p w:rsidR="00E95792" w:rsidRPr="004B63E4" w:rsidRDefault="00E95792" w:rsidP="006F3D83">
            <w:pPr>
              <w:jc w:val="both"/>
              <w:rPr>
                <w:rFonts w:ascii="Arial" w:hAnsi="Arial" w:cs="Arial"/>
                <w:color w:val="000000"/>
                <w:sz w:val="20"/>
                <w:szCs w:val="20"/>
                <w:lang w:eastAsia="pt-BR"/>
              </w:rPr>
            </w:pPr>
          </w:p>
        </w:tc>
        <w:tc>
          <w:tcPr>
            <w:tcW w:w="1462" w:type="dxa"/>
            <w:tcBorders>
              <w:top w:val="nil"/>
              <w:left w:val="nil"/>
              <w:bottom w:val="nil"/>
              <w:right w:val="nil"/>
            </w:tcBorders>
            <w:shd w:val="clear" w:color="auto" w:fill="auto"/>
            <w:noWrap/>
            <w:vAlign w:val="bottom"/>
            <w:hideMark/>
          </w:tcPr>
          <w:p w:rsidR="00E95792" w:rsidRPr="004B63E4" w:rsidRDefault="00E95792" w:rsidP="006F3D83">
            <w:pPr>
              <w:rPr>
                <w:rFonts w:ascii="Arial" w:hAnsi="Arial" w:cs="Arial"/>
                <w:color w:val="000000"/>
                <w:sz w:val="24"/>
                <w:szCs w:val="24"/>
                <w:lang w:eastAsia="pt-BR"/>
              </w:rPr>
            </w:pPr>
          </w:p>
        </w:tc>
        <w:tc>
          <w:tcPr>
            <w:tcW w:w="850" w:type="dxa"/>
            <w:tcBorders>
              <w:top w:val="nil"/>
              <w:left w:val="nil"/>
              <w:bottom w:val="nil"/>
              <w:right w:val="nil"/>
            </w:tcBorders>
            <w:shd w:val="clear" w:color="auto" w:fill="auto"/>
            <w:noWrap/>
            <w:vAlign w:val="bottom"/>
            <w:hideMark/>
          </w:tcPr>
          <w:p w:rsidR="00E95792" w:rsidRPr="004B63E4" w:rsidRDefault="00E95792" w:rsidP="006F3D83">
            <w:pPr>
              <w:rPr>
                <w:rFonts w:ascii="Calibri" w:hAnsi="Calibri" w:cs="Calibri"/>
                <w:color w:val="000000"/>
                <w:lang w:eastAsia="pt-BR"/>
              </w:rPr>
            </w:pPr>
          </w:p>
        </w:tc>
        <w:tc>
          <w:tcPr>
            <w:tcW w:w="993" w:type="dxa"/>
            <w:tcBorders>
              <w:top w:val="nil"/>
              <w:left w:val="nil"/>
              <w:bottom w:val="nil"/>
              <w:right w:val="nil"/>
            </w:tcBorders>
            <w:shd w:val="clear" w:color="auto" w:fill="auto"/>
            <w:noWrap/>
            <w:vAlign w:val="bottom"/>
            <w:hideMark/>
          </w:tcPr>
          <w:p w:rsidR="00E95792" w:rsidRPr="004B63E4" w:rsidRDefault="00E95792" w:rsidP="006F3D83">
            <w:pPr>
              <w:rPr>
                <w:rFonts w:ascii="Calibri" w:hAnsi="Calibri" w:cs="Calibri"/>
                <w:color w:val="000000"/>
                <w:lang w:eastAsia="pt-BR"/>
              </w:rPr>
            </w:pPr>
          </w:p>
        </w:tc>
        <w:tc>
          <w:tcPr>
            <w:tcW w:w="992" w:type="dxa"/>
            <w:tcBorders>
              <w:top w:val="nil"/>
              <w:left w:val="nil"/>
              <w:bottom w:val="nil"/>
              <w:right w:val="nil"/>
            </w:tcBorders>
            <w:shd w:val="clear" w:color="auto" w:fill="auto"/>
            <w:noWrap/>
            <w:vAlign w:val="bottom"/>
            <w:hideMark/>
          </w:tcPr>
          <w:p w:rsidR="00E95792" w:rsidRPr="004B63E4" w:rsidRDefault="00E95792" w:rsidP="006F3D83">
            <w:pPr>
              <w:rPr>
                <w:rFonts w:ascii="Calibri" w:hAnsi="Calibri" w:cs="Calibri"/>
                <w:color w:val="000000"/>
                <w:lang w:eastAsia="pt-BR"/>
              </w:rPr>
            </w:pPr>
          </w:p>
        </w:tc>
        <w:tc>
          <w:tcPr>
            <w:tcW w:w="992" w:type="dxa"/>
            <w:tcBorders>
              <w:top w:val="nil"/>
              <w:left w:val="nil"/>
              <w:bottom w:val="nil"/>
              <w:right w:val="nil"/>
            </w:tcBorders>
            <w:shd w:val="clear" w:color="auto" w:fill="auto"/>
            <w:noWrap/>
            <w:vAlign w:val="bottom"/>
            <w:hideMark/>
          </w:tcPr>
          <w:p w:rsidR="00E95792" w:rsidRPr="004B63E4" w:rsidRDefault="00E95792" w:rsidP="006F3D83">
            <w:pPr>
              <w:rPr>
                <w:rFonts w:ascii="Calibri" w:hAnsi="Calibri" w:cs="Calibri"/>
                <w:color w:val="000000"/>
                <w:lang w:eastAsia="pt-BR"/>
              </w:rPr>
            </w:pPr>
          </w:p>
        </w:tc>
        <w:tc>
          <w:tcPr>
            <w:tcW w:w="992" w:type="dxa"/>
            <w:tcBorders>
              <w:top w:val="nil"/>
              <w:left w:val="nil"/>
              <w:bottom w:val="nil"/>
              <w:right w:val="nil"/>
            </w:tcBorders>
            <w:shd w:val="clear" w:color="auto" w:fill="auto"/>
            <w:noWrap/>
            <w:vAlign w:val="bottom"/>
            <w:hideMark/>
          </w:tcPr>
          <w:p w:rsidR="00E95792" w:rsidRPr="004B63E4" w:rsidRDefault="00E95792" w:rsidP="006F3D83">
            <w:pPr>
              <w:rPr>
                <w:rFonts w:ascii="Calibri" w:hAnsi="Calibri" w:cs="Calibri"/>
                <w:color w:val="000000"/>
                <w:lang w:eastAsia="pt-BR"/>
              </w:rPr>
            </w:pPr>
          </w:p>
        </w:tc>
        <w:tc>
          <w:tcPr>
            <w:tcW w:w="851" w:type="dxa"/>
            <w:tcBorders>
              <w:top w:val="nil"/>
              <w:left w:val="nil"/>
              <w:bottom w:val="nil"/>
              <w:right w:val="nil"/>
            </w:tcBorders>
            <w:shd w:val="clear" w:color="auto" w:fill="auto"/>
            <w:noWrap/>
            <w:vAlign w:val="bottom"/>
            <w:hideMark/>
          </w:tcPr>
          <w:p w:rsidR="00E95792" w:rsidRPr="004B63E4" w:rsidRDefault="00E95792" w:rsidP="006F3D83">
            <w:pPr>
              <w:rPr>
                <w:rFonts w:ascii="Calibri" w:hAnsi="Calibri" w:cs="Calibri"/>
                <w:color w:val="000000"/>
                <w:lang w:eastAsia="pt-BR"/>
              </w:rPr>
            </w:pPr>
          </w:p>
        </w:tc>
        <w:tc>
          <w:tcPr>
            <w:tcW w:w="850" w:type="dxa"/>
            <w:tcBorders>
              <w:top w:val="nil"/>
              <w:left w:val="nil"/>
              <w:bottom w:val="nil"/>
              <w:right w:val="nil"/>
            </w:tcBorders>
            <w:shd w:val="clear" w:color="auto" w:fill="auto"/>
            <w:noWrap/>
            <w:vAlign w:val="bottom"/>
            <w:hideMark/>
          </w:tcPr>
          <w:p w:rsidR="00E95792" w:rsidRPr="004B63E4" w:rsidRDefault="00E95792" w:rsidP="006F3D83">
            <w:pPr>
              <w:rPr>
                <w:rFonts w:ascii="Calibri" w:hAnsi="Calibri" w:cs="Calibri"/>
                <w:color w:val="000000"/>
                <w:lang w:eastAsia="pt-BR"/>
              </w:rPr>
            </w:pPr>
          </w:p>
        </w:tc>
        <w:tc>
          <w:tcPr>
            <w:tcW w:w="993" w:type="dxa"/>
            <w:tcBorders>
              <w:top w:val="nil"/>
              <w:left w:val="nil"/>
              <w:bottom w:val="nil"/>
              <w:right w:val="nil"/>
            </w:tcBorders>
            <w:shd w:val="clear" w:color="auto" w:fill="auto"/>
            <w:noWrap/>
            <w:vAlign w:val="bottom"/>
            <w:hideMark/>
          </w:tcPr>
          <w:p w:rsidR="00E95792" w:rsidRPr="004B63E4" w:rsidRDefault="00E95792" w:rsidP="006F3D83">
            <w:pPr>
              <w:rPr>
                <w:rFonts w:ascii="Calibri" w:hAnsi="Calibri" w:cs="Calibri"/>
                <w:color w:val="000000"/>
                <w:lang w:eastAsia="pt-BR"/>
              </w:rPr>
            </w:pPr>
          </w:p>
        </w:tc>
        <w:tc>
          <w:tcPr>
            <w:tcW w:w="1275" w:type="dxa"/>
            <w:tcBorders>
              <w:top w:val="nil"/>
              <w:left w:val="nil"/>
              <w:bottom w:val="nil"/>
              <w:right w:val="nil"/>
            </w:tcBorders>
            <w:shd w:val="clear" w:color="auto" w:fill="auto"/>
            <w:noWrap/>
            <w:vAlign w:val="bottom"/>
            <w:hideMark/>
          </w:tcPr>
          <w:p w:rsidR="00E95792" w:rsidRPr="004B63E4" w:rsidRDefault="00E95792" w:rsidP="006F3D83">
            <w:pPr>
              <w:rPr>
                <w:rFonts w:ascii="Calibri" w:hAnsi="Calibri" w:cs="Calibri"/>
                <w:color w:val="000000"/>
                <w:lang w:eastAsia="pt-BR"/>
              </w:rPr>
            </w:pPr>
          </w:p>
        </w:tc>
      </w:tr>
      <w:tr w:rsidR="00E95792" w:rsidRPr="004B63E4" w:rsidTr="00E95792">
        <w:trPr>
          <w:trHeight w:val="660"/>
        </w:trPr>
        <w:tc>
          <w:tcPr>
            <w:tcW w:w="523" w:type="dxa"/>
            <w:tcBorders>
              <w:top w:val="single" w:sz="4" w:space="0" w:color="auto"/>
              <w:left w:val="single" w:sz="4" w:space="0" w:color="auto"/>
              <w:bottom w:val="single" w:sz="4" w:space="0" w:color="auto"/>
              <w:right w:val="single" w:sz="4" w:space="0" w:color="auto"/>
            </w:tcBorders>
            <w:shd w:val="clear" w:color="auto" w:fill="auto"/>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ITEM</w:t>
            </w:r>
          </w:p>
        </w:tc>
        <w:tc>
          <w:tcPr>
            <w:tcW w:w="1462" w:type="dxa"/>
            <w:tcBorders>
              <w:top w:val="single" w:sz="4" w:space="0" w:color="auto"/>
              <w:left w:val="nil"/>
              <w:bottom w:val="single" w:sz="4" w:space="0" w:color="auto"/>
              <w:right w:val="single" w:sz="4" w:space="0" w:color="auto"/>
            </w:tcBorders>
            <w:shd w:val="clear" w:color="auto" w:fill="auto"/>
            <w:hideMark/>
          </w:tcPr>
          <w:p w:rsidR="00E95792" w:rsidRPr="004B63E4" w:rsidRDefault="00E95792" w:rsidP="006F3D83">
            <w:pPr>
              <w:jc w:val="center"/>
              <w:rPr>
                <w:rFonts w:ascii="Arial" w:hAnsi="Arial" w:cs="Arial"/>
                <w:color w:val="000000"/>
                <w:sz w:val="16"/>
                <w:szCs w:val="16"/>
                <w:lang w:eastAsia="pt-BR"/>
              </w:rPr>
            </w:pPr>
            <w:r w:rsidRPr="004B63E4">
              <w:rPr>
                <w:rFonts w:ascii="Arial" w:hAnsi="Arial" w:cs="Arial"/>
                <w:color w:val="000000"/>
                <w:sz w:val="16"/>
                <w:szCs w:val="16"/>
                <w:lang w:eastAsia="pt-BR"/>
              </w:rPr>
              <w:t>DESCRIÇÃO DO SERVIÇO</w:t>
            </w:r>
          </w:p>
        </w:tc>
        <w:tc>
          <w:tcPr>
            <w:tcW w:w="850" w:type="dxa"/>
            <w:tcBorders>
              <w:top w:val="single" w:sz="4" w:space="0" w:color="auto"/>
              <w:left w:val="nil"/>
              <w:bottom w:val="single" w:sz="4" w:space="0" w:color="auto"/>
              <w:right w:val="single" w:sz="4" w:space="0" w:color="auto"/>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QTD DE HORAS DE SERVIÇOS</w:t>
            </w:r>
          </w:p>
        </w:tc>
        <w:tc>
          <w:tcPr>
            <w:tcW w:w="993" w:type="dxa"/>
            <w:tcBorders>
              <w:top w:val="single" w:sz="4" w:space="0" w:color="auto"/>
              <w:left w:val="nil"/>
              <w:bottom w:val="single" w:sz="4" w:space="0" w:color="auto"/>
              <w:right w:val="single" w:sz="4" w:space="0" w:color="auto"/>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AUTOMEC</w:t>
            </w:r>
          </w:p>
        </w:tc>
        <w:tc>
          <w:tcPr>
            <w:tcW w:w="992" w:type="dxa"/>
            <w:tcBorders>
              <w:top w:val="single" w:sz="4" w:space="0" w:color="auto"/>
              <w:left w:val="nil"/>
              <w:bottom w:val="single" w:sz="4" w:space="0" w:color="auto"/>
              <w:right w:val="single" w:sz="4" w:space="0" w:color="auto"/>
            </w:tcBorders>
            <w:shd w:val="clear" w:color="auto" w:fill="auto"/>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 xml:space="preserve">MM COMERCIO DE PEÇAS </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E95792" w:rsidRPr="004B63E4" w:rsidRDefault="00E95792" w:rsidP="006F3D83">
            <w:pPr>
              <w:rPr>
                <w:rFonts w:ascii="Calibri" w:hAnsi="Calibri" w:cs="Calibri"/>
                <w:color w:val="000000"/>
                <w:sz w:val="16"/>
                <w:szCs w:val="16"/>
                <w:lang w:eastAsia="pt-BR"/>
              </w:rPr>
            </w:pPr>
            <w:r w:rsidRPr="004B63E4">
              <w:rPr>
                <w:rFonts w:ascii="Calibri" w:hAnsi="Calibri" w:cs="Calibri"/>
                <w:color w:val="000000"/>
                <w:sz w:val="16"/>
                <w:szCs w:val="16"/>
                <w:lang w:eastAsia="pt-BR"/>
              </w:rPr>
              <w:t>AUTO PEÇAS BOM JESUS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E95792" w:rsidRPr="004B63E4" w:rsidRDefault="00E95792" w:rsidP="006F3D83">
            <w:pPr>
              <w:rPr>
                <w:rFonts w:ascii="Calibri" w:hAnsi="Calibri" w:cs="Calibri"/>
                <w:color w:val="000000"/>
                <w:sz w:val="16"/>
                <w:szCs w:val="16"/>
                <w:lang w:eastAsia="pt-BR"/>
              </w:rPr>
            </w:pPr>
            <w:r w:rsidRPr="004B63E4">
              <w:rPr>
                <w:rFonts w:ascii="Calibri" w:hAnsi="Calibri" w:cs="Calibri"/>
                <w:color w:val="000000"/>
                <w:sz w:val="16"/>
                <w:szCs w:val="16"/>
                <w:lang w:eastAsia="pt-BR"/>
              </w:rPr>
              <w:t>BORDA DA MATA  PNCP</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E95792" w:rsidRPr="004B63E4" w:rsidRDefault="00E95792" w:rsidP="006F3D83">
            <w:pPr>
              <w:rPr>
                <w:rFonts w:ascii="Calibri" w:hAnsi="Calibri" w:cs="Calibri"/>
                <w:color w:val="000000"/>
                <w:sz w:val="16"/>
                <w:szCs w:val="16"/>
                <w:lang w:eastAsia="pt-BR"/>
              </w:rPr>
            </w:pPr>
            <w:r w:rsidRPr="004B63E4">
              <w:rPr>
                <w:rFonts w:ascii="Calibri" w:hAnsi="Calibri" w:cs="Calibri"/>
                <w:color w:val="000000"/>
                <w:sz w:val="16"/>
                <w:szCs w:val="16"/>
                <w:lang w:eastAsia="pt-BR"/>
              </w:rPr>
              <w:t>AIURUOCA PNCP</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E95792" w:rsidRPr="004B63E4" w:rsidRDefault="00E95792" w:rsidP="006F3D83">
            <w:pPr>
              <w:rPr>
                <w:rFonts w:ascii="Calibri" w:hAnsi="Calibri" w:cs="Calibri"/>
                <w:color w:val="000000"/>
                <w:sz w:val="16"/>
                <w:szCs w:val="16"/>
                <w:lang w:eastAsia="pt-BR"/>
              </w:rPr>
            </w:pPr>
            <w:r w:rsidRPr="004B63E4">
              <w:rPr>
                <w:rFonts w:ascii="Calibri" w:hAnsi="Calibri" w:cs="Calibri"/>
                <w:color w:val="000000"/>
                <w:sz w:val="16"/>
                <w:szCs w:val="16"/>
                <w:lang w:eastAsia="pt-BR"/>
              </w:rPr>
              <w:t>BANDEIRA DO SUL PNCP</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5792" w:rsidRPr="004B63E4" w:rsidRDefault="00E95792" w:rsidP="006F3D83">
            <w:pPr>
              <w:rPr>
                <w:rFonts w:ascii="Calibri" w:hAnsi="Calibri" w:cs="Calibri"/>
                <w:color w:val="000000"/>
                <w:sz w:val="16"/>
                <w:szCs w:val="16"/>
                <w:lang w:eastAsia="pt-BR"/>
              </w:rPr>
            </w:pPr>
            <w:r w:rsidRPr="004B63E4">
              <w:rPr>
                <w:rFonts w:ascii="Calibri" w:hAnsi="Calibri" w:cs="Calibri"/>
                <w:color w:val="000000"/>
                <w:sz w:val="16"/>
                <w:szCs w:val="16"/>
                <w:lang w:eastAsia="pt-BR"/>
              </w:rPr>
              <w:t xml:space="preserve">MÉDIA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E95792" w:rsidRPr="004B63E4" w:rsidRDefault="00E95792" w:rsidP="006F3D83">
            <w:pPr>
              <w:rPr>
                <w:rFonts w:ascii="Calibri" w:hAnsi="Calibri" w:cs="Calibri"/>
                <w:color w:val="000000"/>
                <w:sz w:val="16"/>
                <w:szCs w:val="16"/>
                <w:lang w:eastAsia="pt-BR"/>
              </w:rPr>
            </w:pPr>
            <w:r w:rsidRPr="004B63E4">
              <w:rPr>
                <w:rFonts w:ascii="Calibri" w:hAnsi="Calibri" w:cs="Calibri"/>
                <w:color w:val="000000"/>
                <w:sz w:val="16"/>
                <w:szCs w:val="16"/>
                <w:lang w:eastAsia="pt-BR"/>
              </w:rPr>
              <w:t>VALOR TOTAL</w:t>
            </w:r>
          </w:p>
        </w:tc>
      </w:tr>
      <w:tr w:rsidR="00E95792" w:rsidRPr="004B63E4" w:rsidTr="00E95792">
        <w:trPr>
          <w:trHeight w:val="555"/>
        </w:trPr>
        <w:tc>
          <w:tcPr>
            <w:tcW w:w="523" w:type="dxa"/>
            <w:tcBorders>
              <w:top w:val="nil"/>
              <w:left w:val="single" w:sz="4" w:space="0" w:color="auto"/>
              <w:bottom w:val="single" w:sz="4" w:space="0" w:color="auto"/>
              <w:right w:val="single" w:sz="4" w:space="0" w:color="auto"/>
            </w:tcBorders>
            <w:shd w:val="clear" w:color="auto" w:fill="auto"/>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1</w:t>
            </w:r>
          </w:p>
        </w:tc>
        <w:tc>
          <w:tcPr>
            <w:tcW w:w="1462" w:type="dxa"/>
            <w:tcBorders>
              <w:top w:val="nil"/>
              <w:left w:val="nil"/>
              <w:bottom w:val="single" w:sz="4" w:space="0" w:color="auto"/>
              <w:right w:val="single" w:sz="4" w:space="0" w:color="auto"/>
            </w:tcBorders>
            <w:shd w:val="clear" w:color="auto" w:fill="auto"/>
            <w:hideMark/>
          </w:tcPr>
          <w:p w:rsidR="00E95792" w:rsidRPr="004B63E4" w:rsidRDefault="00E95792" w:rsidP="006F3D83">
            <w:pPr>
              <w:jc w:val="both"/>
              <w:rPr>
                <w:color w:val="000000"/>
                <w:sz w:val="16"/>
                <w:szCs w:val="16"/>
                <w:lang w:eastAsia="pt-BR"/>
              </w:rPr>
            </w:pPr>
            <w:r w:rsidRPr="004B63E4">
              <w:rPr>
                <w:color w:val="000000"/>
                <w:sz w:val="16"/>
                <w:szCs w:val="16"/>
                <w:lang w:eastAsia="pt-BR"/>
              </w:rPr>
              <w:t>SERVIÇOS MECANICOS DIVERSOS EM VEICULOS LEVES.</w:t>
            </w:r>
          </w:p>
        </w:tc>
        <w:tc>
          <w:tcPr>
            <w:tcW w:w="850" w:type="dxa"/>
            <w:tcBorders>
              <w:top w:val="nil"/>
              <w:left w:val="nil"/>
              <w:bottom w:val="single" w:sz="4" w:space="0" w:color="auto"/>
              <w:right w:val="single" w:sz="4" w:space="0" w:color="auto"/>
            </w:tcBorders>
            <w:shd w:val="clear" w:color="auto" w:fill="auto"/>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3.000</w:t>
            </w:r>
          </w:p>
        </w:tc>
        <w:tc>
          <w:tcPr>
            <w:tcW w:w="993" w:type="dxa"/>
            <w:tcBorders>
              <w:top w:val="nil"/>
              <w:left w:val="nil"/>
              <w:bottom w:val="single" w:sz="4" w:space="0" w:color="auto"/>
              <w:right w:val="single" w:sz="4" w:space="0" w:color="auto"/>
            </w:tcBorders>
            <w:shd w:val="clear" w:color="auto" w:fill="auto"/>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R$ 180,00</w:t>
            </w:r>
          </w:p>
        </w:tc>
        <w:tc>
          <w:tcPr>
            <w:tcW w:w="992" w:type="dxa"/>
            <w:tcBorders>
              <w:top w:val="nil"/>
              <w:left w:val="nil"/>
              <w:bottom w:val="single" w:sz="4" w:space="0" w:color="auto"/>
              <w:right w:val="single" w:sz="4" w:space="0" w:color="auto"/>
            </w:tcBorders>
            <w:shd w:val="clear" w:color="auto" w:fill="auto"/>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R$ 170,00</w:t>
            </w:r>
          </w:p>
        </w:tc>
        <w:tc>
          <w:tcPr>
            <w:tcW w:w="992" w:type="dxa"/>
            <w:tcBorders>
              <w:top w:val="nil"/>
              <w:left w:val="nil"/>
              <w:bottom w:val="single" w:sz="4" w:space="0" w:color="auto"/>
              <w:right w:val="single" w:sz="4" w:space="0" w:color="auto"/>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R$ 180,00</w:t>
            </w:r>
          </w:p>
        </w:tc>
        <w:tc>
          <w:tcPr>
            <w:tcW w:w="992" w:type="dxa"/>
            <w:tcBorders>
              <w:top w:val="nil"/>
              <w:left w:val="nil"/>
              <w:bottom w:val="single" w:sz="4" w:space="0" w:color="auto"/>
              <w:right w:val="single" w:sz="4" w:space="0" w:color="auto"/>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R$ 59,00</w:t>
            </w:r>
          </w:p>
        </w:tc>
        <w:tc>
          <w:tcPr>
            <w:tcW w:w="851" w:type="dxa"/>
            <w:tcBorders>
              <w:top w:val="nil"/>
              <w:left w:val="nil"/>
              <w:bottom w:val="single" w:sz="4" w:space="0" w:color="auto"/>
              <w:right w:val="single" w:sz="4" w:space="0" w:color="auto"/>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R$ 97,71</w:t>
            </w:r>
          </w:p>
        </w:tc>
        <w:tc>
          <w:tcPr>
            <w:tcW w:w="850" w:type="dxa"/>
            <w:tcBorders>
              <w:top w:val="nil"/>
              <w:left w:val="nil"/>
              <w:bottom w:val="single" w:sz="4" w:space="0" w:color="auto"/>
              <w:right w:val="single" w:sz="4" w:space="0" w:color="auto"/>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R$ 60,00</w:t>
            </w:r>
          </w:p>
        </w:tc>
        <w:tc>
          <w:tcPr>
            <w:tcW w:w="993" w:type="dxa"/>
            <w:tcBorders>
              <w:top w:val="nil"/>
              <w:left w:val="nil"/>
              <w:bottom w:val="single" w:sz="4" w:space="0" w:color="auto"/>
              <w:right w:val="single" w:sz="4" w:space="0" w:color="auto"/>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r w:rsidRPr="004B63E4">
              <w:rPr>
                <w:rFonts w:ascii="Arial" w:hAnsi="Arial" w:cs="Arial"/>
                <w:color w:val="000000"/>
                <w:sz w:val="16"/>
                <w:szCs w:val="16"/>
                <w:lang w:eastAsia="pt-BR"/>
              </w:rPr>
              <w:t>R$ 124,45</w:t>
            </w:r>
          </w:p>
        </w:tc>
        <w:tc>
          <w:tcPr>
            <w:tcW w:w="1275" w:type="dxa"/>
            <w:tcBorders>
              <w:top w:val="nil"/>
              <w:left w:val="nil"/>
              <w:bottom w:val="single" w:sz="4" w:space="0" w:color="auto"/>
              <w:right w:val="single" w:sz="4" w:space="0" w:color="auto"/>
            </w:tcBorders>
            <w:shd w:val="clear" w:color="auto" w:fill="auto"/>
            <w:noWrap/>
            <w:hideMark/>
          </w:tcPr>
          <w:p w:rsidR="00E95792" w:rsidRPr="004B63E4" w:rsidRDefault="004E7692" w:rsidP="006F3D83">
            <w:pPr>
              <w:jc w:val="both"/>
              <w:rPr>
                <w:rFonts w:ascii="Arial" w:hAnsi="Arial" w:cs="Arial"/>
                <w:color w:val="000000"/>
                <w:sz w:val="16"/>
                <w:szCs w:val="16"/>
                <w:lang w:eastAsia="pt-BR"/>
              </w:rPr>
            </w:pPr>
            <w:r>
              <w:rPr>
                <w:rFonts w:ascii="Arial" w:hAnsi="Arial" w:cs="Arial"/>
                <w:color w:val="000000"/>
                <w:sz w:val="16"/>
                <w:szCs w:val="16"/>
                <w:lang w:eastAsia="pt-BR"/>
              </w:rPr>
              <w:t>R$ 373.350</w:t>
            </w:r>
            <w:r w:rsidR="00E95792" w:rsidRPr="004B63E4">
              <w:rPr>
                <w:rFonts w:ascii="Arial" w:hAnsi="Arial" w:cs="Arial"/>
                <w:color w:val="000000"/>
                <w:sz w:val="16"/>
                <w:szCs w:val="16"/>
                <w:lang w:eastAsia="pt-BR"/>
              </w:rPr>
              <w:t>,00</w:t>
            </w:r>
          </w:p>
        </w:tc>
      </w:tr>
      <w:tr w:rsidR="00E95792" w:rsidRPr="004B63E4" w:rsidTr="00E95792">
        <w:trPr>
          <w:trHeight w:val="555"/>
        </w:trPr>
        <w:tc>
          <w:tcPr>
            <w:tcW w:w="523" w:type="dxa"/>
            <w:tcBorders>
              <w:top w:val="nil"/>
              <w:left w:val="nil"/>
              <w:bottom w:val="nil"/>
              <w:right w:val="nil"/>
            </w:tcBorders>
            <w:shd w:val="clear" w:color="auto" w:fill="auto"/>
            <w:hideMark/>
          </w:tcPr>
          <w:p w:rsidR="00E95792" w:rsidRPr="004B63E4" w:rsidRDefault="00E95792" w:rsidP="006F3D83">
            <w:pPr>
              <w:jc w:val="both"/>
              <w:rPr>
                <w:rFonts w:ascii="Arial" w:hAnsi="Arial" w:cs="Arial"/>
                <w:color w:val="000000"/>
                <w:sz w:val="16"/>
                <w:szCs w:val="16"/>
                <w:lang w:eastAsia="pt-BR"/>
              </w:rPr>
            </w:pPr>
          </w:p>
        </w:tc>
        <w:tc>
          <w:tcPr>
            <w:tcW w:w="1462" w:type="dxa"/>
            <w:tcBorders>
              <w:top w:val="nil"/>
              <w:left w:val="nil"/>
              <w:bottom w:val="nil"/>
              <w:right w:val="nil"/>
            </w:tcBorders>
            <w:shd w:val="clear" w:color="auto" w:fill="auto"/>
            <w:hideMark/>
          </w:tcPr>
          <w:p w:rsidR="00E95792" w:rsidRPr="004B63E4" w:rsidRDefault="00E95792" w:rsidP="006F3D83">
            <w:pPr>
              <w:jc w:val="both"/>
              <w:rPr>
                <w:color w:val="000000"/>
                <w:sz w:val="16"/>
                <w:szCs w:val="16"/>
                <w:lang w:eastAsia="pt-BR"/>
              </w:rPr>
            </w:pPr>
          </w:p>
        </w:tc>
        <w:tc>
          <w:tcPr>
            <w:tcW w:w="850" w:type="dxa"/>
            <w:tcBorders>
              <w:top w:val="nil"/>
              <w:left w:val="nil"/>
              <w:bottom w:val="nil"/>
              <w:right w:val="nil"/>
            </w:tcBorders>
            <w:shd w:val="clear" w:color="auto" w:fill="auto"/>
            <w:hideMark/>
          </w:tcPr>
          <w:p w:rsidR="00E95792" w:rsidRPr="004B63E4" w:rsidRDefault="00E95792" w:rsidP="006F3D83">
            <w:pPr>
              <w:jc w:val="both"/>
              <w:rPr>
                <w:rFonts w:ascii="Arial" w:hAnsi="Arial" w:cs="Arial"/>
                <w:color w:val="000000"/>
                <w:sz w:val="16"/>
                <w:szCs w:val="16"/>
                <w:lang w:eastAsia="pt-BR"/>
              </w:rPr>
            </w:pPr>
          </w:p>
        </w:tc>
        <w:tc>
          <w:tcPr>
            <w:tcW w:w="993" w:type="dxa"/>
            <w:tcBorders>
              <w:top w:val="nil"/>
              <w:left w:val="nil"/>
              <w:bottom w:val="nil"/>
              <w:right w:val="nil"/>
            </w:tcBorders>
            <w:shd w:val="clear" w:color="auto" w:fill="auto"/>
            <w:hideMark/>
          </w:tcPr>
          <w:p w:rsidR="00E95792" w:rsidRPr="004B63E4" w:rsidRDefault="00E95792" w:rsidP="006F3D83">
            <w:pPr>
              <w:jc w:val="both"/>
              <w:rPr>
                <w:rFonts w:ascii="Arial" w:hAnsi="Arial" w:cs="Arial"/>
                <w:color w:val="000000"/>
                <w:sz w:val="16"/>
                <w:szCs w:val="16"/>
                <w:lang w:eastAsia="pt-BR"/>
              </w:rPr>
            </w:pPr>
          </w:p>
        </w:tc>
        <w:tc>
          <w:tcPr>
            <w:tcW w:w="992" w:type="dxa"/>
            <w:tcBorders>
              <w:top w:val="nil"/>
              <w:left w:val="nil"/>
              <w:bottom w:val="nil"/>
              <w:right w:val="nil"/>
            </w:tcBorders>
            <w:shd w:val="clear" w:color="auto" w:fill="auto"/>
            <w:hideMark/>
          </w:tcPr>
          <w:p w:rsidR="00E95792" w:rsidRPr="004B63E4" w:rsidRDefault="00E95792" w:rsidP="006F3D83">
            <w:pPr>
              <w:jc w:val="both"/>
              <w:rPr>
                <w:rFonts w:ascii="Arial" w:hAnsi="Arial" w:cs="Arial"/>
                <w:color w:val="000000"/>
                <w:sz w:val="16"/>
                <w:szCs w:val="16"/>
                <w:lang w:eastAsia="pt-BR"/>
              </w:rPr>
            </w:pPr>
          </w:p>
        </w:tc>
        <w:tc>
          <w:tcPr>
            <w:tcW w:w="992" w:type="dxa"/>
            <w:tcBorders>
              <w:top w:val="nil"/>
              <w:left w:val="nil"/>
              <w:bottom w:val="nil"/>
              <w:right w:val="nil"/>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p>
        </w:tc>
        <w:tc>
          <w:tcPr>
            <w:tcW w:w="992" w:type="dxa"/>
            <w:tcBorders>
              <w:top w:val="nil"/>
              <w:left w:val="nil"/>
              <w:bottom w:val="nil"/>
              <w:right w:val="nil"/>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p>
        </w:tc>
        <w:tc>
          <w:tcPr>
            <w:tcW w:w="851" w:type="dxa"/>
            <w:tcBorders>
              <w:top w:val="nil"/>
              <w:left w:val="nil"/>
              <w:bottom w:val="nil"/>
              <w:right w:val="nil"/>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p>
        </w:tc>
        <w:tc>
          <w:tcPr>
            <w:tcW w:w="850" w:type="dxa"/>
            <w:tcBorders>
              <w:top w:val="nil"/>
              <w:left w:val="nil"/>
              <w:bottom w:val="nil"/>
              <w:right w:val="nil"/>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p>
        </w:tc>
        <w:tc>
          <w:tcPr>
            <w:tcW w:w="993" w:type="dxa"/>
            <w:tcBorders>
              <w:top w:val="nil"/>
              <w:left w:val="nil"/>
              <w:bottom w:val="nil"/>
              <w:right w:val="nil"/>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p>
        </w:tc>
        <w:tc>
          <w:tcPr>
            <w:tcW w:w="1275" w:type="dxa"/>
            <w:tcBorders>
              <w:top w:val="nil"/>
              <w:left w:val="nil"/>
              <w:bottom w:val="nil"/>
              <w:right w:val="nil"/>
            </w:tcBorders>
            <w:shd w:val="clear" w:color="auto" w:fill="auto"/>
            <w:noWrap/>
            <w:hideMark/>
          </w:tcPr>
          <w:p w:rsidR="00E95792" w:rsidRPr="004B63E4" w:rsidRDefault="00E95792" w:rsidP="006F3D83">
            <w:pPr>
              <w:jc w:val="both"/>
              <w:rPr>
                <w:rFonts w:ascii="Arial" w:hAnsi="Arial" w:cs="Arial"/>
                <w:color w:val="000000"/>
                <w:sz w:val="16"/>
                <w:szCs w:val="16"/>
                <w:lang w:eastAsia="pt-BR"/>
              </w:rPr>
            </w:pPr>
          </w:p>
        </w:tc>
      </w:tr>
    </w:tbl>
    <w:p w:rsidR="008021AD" w:rsidRPr="005F430F" w:rsidRDefault="008021AD" w:rsidP="008021AD">
      <w:pPr>
        <w:spacing w:line="276" w:lineRule="auto"/>
        <w:jc w:val="both"/>
        <w:rPr>
          <w:rFonts w:ascii="Arial" w:hAnsi="Arial" w:cs="Arial"/>
          <w:sz w:val="24"/>
          <w:szCs w:val="24"/>
        </w:rPr>
      </w:pPr>
    </w:p>
    <w:p w:rsidR="008021AD" w:rsidRPr="005F430F" w:rsidRDefault="008021AD" w:rsidP="008021AD">
      <w:pPr>
        <w:adjustRightInd w:val="0"/>
        <w:spacing w:line="276" w:lineRule="auto"/>
        <w:jc w:val="both"/>
        <w:rPr>
          <w:rFonts w:ascii="Arial" w:hAnsi="Arial" w:cs="Arial"/>
          <w:sz w:val="24"/>
          <w:szCs w:val="24"/>
        </w:rPr>
      </w:pPr>
      <w:r w:rsidRPr="005F430F">
        <w:rPr>
          <w:rFonts w:ascii="Arial" w:hAnsi="Arial" w:cs="Arial"/>
          <w:sz w:val="24"/>
          <w:szCs w:val="24"/>
        </w:rPr>
        <w:t>O valor total ESTIMADO das aquisições dentro de 12 (doze) meses é de</w:t>
      </w:r>
      <w:r>
        <w:rPr>
          <w:rFonts w:ascii="Arial" w:hAnsi="Arial" w:cs="Arial"/>
          <w:sz w:val="24"/>
          <w:szCs w:val="24"/>
        </w:rPr>
        <w:t xml:space="preserve"> </w:t>
      </w:r>
      <w:r>
        <w:rPr>
          <w:rFonts w:ascii="Arial" w:hAnsi="Arial" w:cs="Arial"/>
          <w:b/>
          <w:color w:val="000000"/>
          <w:sz w:val="24"/>
          <w:szCs w:val="24"/>
          <w:lang w:val="pt-BR" w:eastAsia="pt-BR"/>
        </w:rPr>
        <w:t xml:space="preserve"> </w:t>
      </w:r>
      <w:r w:rsidRPr="00AF58FC">
        <w:rPr>
          <w:rFonts w:ascii="Arial" w:hAnsi="Arial" w:cs="Arial"/>
          <w:b/>
          <w:bCs/>
        </w:rPr>
        <w:t>R$</w:t>
      </w:r>
      <w:r>
        <w:rPr>
          <w:rFonts w:ascii="Arial" w:hAnsi="Arial" w:cs="Arial"/>
          <w:b/>
          <w:bCs/>
        </w:rPr>
        <w:t xml:space="preserve"> </w:t>
      </w:r>
      <w:r>
        <w:rPr>
          <w:rFonts w:ascii="Arial" w:hAnsi="Arial" w:cs="Arial"/>
        </w:rPr>
        <w:t xml:space="preserve"> </w:t>
      </w:r>
      <w:r w:rsidR="004E7692">
        <w:rPr>
          <w:rFonts w:ascii="Arial" w:hAnsi="Arial" w:cs="Arial"/>
          <w:b/>
          <w:bCs/>
        </w:rPr>
        <w:t>373.350</w:t>
      </w:r>
      <w:r w:rsidR="00E95792">
        <w:rPr>
          <w:rFonts w:ascii="Arial" w:hAnsi="Arial" w:cs="Arial"/>
          <w:b/>
          <w:bCs/>
        </w:rPr>
        <w:t>,00     ( TREZENTOS E SETENTA E TRÊS M</w:t>
      </w:r>
      <w:r w:rsidR="004E7692">
        <w:rPr>
          <w:rFonts w:ascii="Arial" w:hAnsi="Arial" w:cs="Arial"/>
          <w:b/>
          <w:bCs/>
        </w:rPr>
        <w:t xml:space="preserve">IL TREZENTOS E CINQUENTA </w:t>
      </w:r>
      <w:r w:rsidR="00E95792">
        <w:rPr>
          <w:rFonts w:ascii="Arial" w:hAnsi="Arial" w:cs="Arial"/>
          <w:b/>
          <w:bCs/>
        </w:rPr>
        <w:t xml:space="preserve"> REAIS   </w:t>
      </w:r>
      <w:r w:rsidR="00E95792">
        <w:rPr>
          <w:rFonts w:ascii="Arial" w:hAnsi="Arial" w:cs="Arial"/>
        </w:rPr>
        <w:t xml:space="preserve">).       </w:t>
      </w:r>
      <w:r w:rsidR="00E95792">
        <w:rPr>
          <w:rFonts w:ascii="Arial" w:hAnsi="Arial" w:cs="Arial"/>
          <w:b/>
          <w:bCs/>
        </w:rPr>
        <w:t xml:space="preserve">                                           </w:t>
      </w:r>
      <w:r>
        <w:rPr>
          <w:rFonts w:ascii="Arial" w:hAnsi="Arial" w:cs="Arial"/>
        </w:rPr>
        <w:t xml:space="preserve">    </w:t>
      </w:r>
    </w:p>
    <w:p w:rsidR="008021AD" w:rsidRPr="005F430F" w:rsidRDefault="008021AD" w:rsidP="008021AD">
      <w:pPr>
        <w:pStyle w:val="Default"/>
        <w:spacing w:line="276" w:lineRule="auto"/>
        <w:jc w:val="both"/>
        <w:rPr>
          <w:rFonts w:ascii="Arial" w:hAnsi="Arial" w:cs="Arial"/>
        </w:rPr>
      </w:pPr>
    </w:p>
    <w:p w:rsidR="00670F46" w:rsidRDefault="008021AD" w:rsidP="008021AD">
      <w:pPr>
        <w:pStyle w:val="Default"/>
        <w:spacing w:line="276" w:lineRule="auto"/>
        <w:ind w:firstLine="708"/>
        <w:jc w:val="both"/>
        <w:rPr>
          <w:rFonts w:ascii="Arial" w:hAnsi="Arial" w:cs="Arial"/>
        </w:rPr>
      </w:pPr>
      <w:r w:rsidRPr="005F430F">
        <w:rPr>
          <w:rFonts w:ascii="Arial" w:hAnsi="Arial" w:cs="Arial"/>
        </w:rPr>
        <w:t>A estimativa de preços se dá com base em levantamento de c</w:t>
      </w:r>
      <w:r>
        <w:rPr>
          <w:rFonts w:ascii="Arial" w:hAnsi="Arial" w:cs="Arial"/>
        </w:rPr>
        <w:t>otação de preços, criado pelos d</w:t>
      </w:r>
      <w:r w:rsidRPr="005F430F">
        <w:rPr>
          <w:rFonts w:ascii="Arial" w:hAnsi="Arial" w:cs="Arial"/>
        </w:rPr>
        <w:t xml:space="preserve">epartamentos solicitantes, e a média foi obtida através dos valores que constam na planilha de cotação, anexa neste processo. </w:t>
      </w:r>
    </w:p>
    <w:p w:rsidR="008B5C07" w:rsidRPr="00670F46" w:rsidRDefault="008B5C07" w:rsidP="000840FF">
      <w:pPr>
        <w:spacing w:line="360" w:lineRule="auto"/>
        <w:ind w:firstLine="709"/>
        <w:jc w:val="both"/>
        <w:rPr>
          <w:rFonts w:ascii="Arial" w:hAnsi="Arial" w:cs="Arial"/>
          <w:sz w:val="24"/>
          <w:szCs w:val="24"/>
          <w:lang w:val="pt-BR"/>
        </w:rPr>
      </w:pPr>
    </w:p>
    <w:p w:rsidR="000840FF" w:rsidRPr="00F37E22" w:rsidRDefault="00CE0777"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13</w:t>
      </w:r>
      <w:r w:rsidR="000840FF" w:rsidRPr="00F37E22">
        <w:rPr>
          <w:rFonts w:ascii="Arial" w:hAnsi="Arial" w:cs="Arial"/>
          <w:b/>
          <w:sz w:val="24"/>
          <w:szCs w:val="24"/>
        </w:rPr>
        <w:t xml:space="preserve">. ADEQUAÇÃO ORÇAMENTÁRIA </w:t>
      </w:r>
    </w:p>
    <w:p w:rsidR="000840FF" w:rsidRPr="00F37E22" w:rsidRDefault="000840FF" w:rsidP="000840FF">
      <w:pPr>
        <w:spacing w:line="360" w:lineRule="auto"/>
        <w:ind w:left="284"/>
        <w:jc w:val="both"/>
        <w:rPr>
          <w:rFonts w:ascii="Arial" w:hAnsi="Arial" w:cs="Arial"/>
          <w:color w:val="000000"/>
          <w:sz w:val="24"/>
          <w:szCs w:val="24"/>
        </w:rPr>
      </w:pPr>
    </w:p>
    <w:p w:rsidR="00FC10EF" w:rsidRDefault="00FC10EF" w:rsidP="00FC10EF">
      <w:pPr>
        <w:pStyle w:val="Default"/>
        <w:spacing w:line="276" w:lineRule="auto"/>
        <w:rPr>
          <w:rFonts w:ascii="Arial" w:hAnsi="Arial" w:cs="Arial"/>
        </w:rPr>
      </w:pPr>
      <w:r w:rsidRPr="00EF0A94">
        <w:rPr>
          <w:rFonts w:ascii="Arial" w:hAnsi="Arial" w:cs="Arial"/>
        </w:rPr>
        <w:t>Os recursos orçamentários serão provenientes das seguintes dotações:</w:t>
      </w:r>
    </w:p>
    <w:p w:rsidR="004B1154" w:rsidRPr="00765838" w:rsidRDefault="004B1154" w:rsidP="004B1154">
      <w:pPr>
        <w:adjustRightInd w:val="0"/>
        <w:spacing w:line="360" w:lineRule="auto"/>
        <w:jc w:val="both"/>
        <w:rPr>
          <w:rFonts w:ascii="Calibri" w:eastAsia="Calibri" w:hAnsi="Calibri"/>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9"/>
        <w:gridCol w:w="4161"/>
        <w:gridCol w:w="1763"/>
        <w:gridCol w:w="3272"/>
      </w:tblGrid>
      <w:tr w:rsidR="004B1154" w:rsidRPr="00765838" w:rsidTr="00E71463">
        <w:trPr>
          <w:trHeight w:val="372"/>
        </w:trPr>
        <w:tc>
          <w:tcPr>
            <w:tcW w:w="675" w:type="dxa"/>
          </w:tcPr>
          <w:p w:rsidR="004B1154" w:rsidRPr="00765838" w:rsidRDefault="004B1154" w:rsidP="00E71463">
            <w:pPr>
              <w:adjustRightInd w:val="0"/>
              <w:spacing w:line="360" w:lineRule="auto"/>
              <w:jc w:val="both"/>
              <w:rPr>
                <w:rFonts w:ascii="Calibri" w:eastAsia="Calibri" w:hAnsi="Calibri"/>
                <w:bCs/>
              </w:rPr>
            </w:pPr>
          </w:p>
        </w:tc>
        <w:tc>
          <w:tcPr>
            <w:tcW w:w="4395" w:type="dxa"/>
          </w:tcPr>
          <w:p w:rsidR="004B1154" w:rsidRPr="00765838" w:rsidRDefault="004B1154" w:rsidP="00E71463">
            <w:pPr>
              <w:adjustRightInd w:val="0"/>
              <w:spacing w:line="360" w:lineRule="auto"/>
              <w:jc w:val="center"/>
              <w:rPr>
                <w:rFonts w:ascii="Calibri" w:eastAsia="Calibri" w:hAnsi="Calibri"/>
                <w:b/>
                <w:bCs/>
              </w:rPr>
            </w:pPr>
            <w:r w:rsidRPr="00765838">
              <w:rPr>
                <w:rFonts w:ascii="Calibri" w:eastAsia="Calibri" w:hAnsi="Calibri"/>
                <w:b/>
                <w:bCs/>
              </w:rPr>
              <w:t>Dotação</w:t>
            </w:r>
          </w:p>
        </w:tc>
        <w:tc>
          <w:tcPr>
            <w:tcW w:w="1842" w:type="dxa"/>
          </w:tcPr>
          <w:p w:rsidR="004B1154" w:rsidRPr="00765838" w:rsidRDefault="004B1154" w:rsidP="00E71463">
            <w:pPr>
              <w:adjustRightInd w:val="0"/>
              <w:spacing w:line="360" w:lineRule="auto"/>
              <w:jc w:val="center"/>
              <w:rPr>
                <w:rFonts w:ascii="Calibri" w:eastAsia="Calibri" w:hAnsi="Calibri"/>
                <w:b/>
                <w:bCs/>
              </w:rPr>
            </w:pPr>
            <w:r w:rsidRPr="00765838">
              <w:rPr>
                <w:rFonts w:ascii="Calibri" w:eastAsia="Calibri" w:hAnsi="Calibri"/>
                <w:b/>
                <w:bCs/>
              </w:rPr>
              <w:t>Ficha</w:t>
            </w:r>
          </w:p>
        </w:tc>
        <w:tc>
          <w:tcPr>
            <w:tcW w:w="3402" w:type="dxa"/>
          </w:tcPr>
          <w:p w:rsidR="004B1154" w:rsidRPr="00765838" w:rsidRDefault="004B1154" w:rsidP="00E71463">
            <w:pPr>
              <w:adjustRightInd w:val="0"/>
              <w:spacing w:line="360" w:lineRule="auto"/>
              <w:jc w:val="center"/>
              <w:rPr>
                <w:rFonts w:ascii="Calibri" w:eastAsia="Calibri" w:hAnsi="Calibri"/>
                <w:b/>
                <w:bCs/>
              </w:rPr>
            </w:pPr>
            <w:r w:rsidRPr="00765838">
              <w:rPr>
                <w:rFonts w:ascii="Calibri" w:eastAsia="Calibri" w:hAnsi="Calibri"/>
                <w:b/>
                <w:bCs/>
              </w:rPr>
              <w:t>Secretaria</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1</w:t>
            </w:r>
          </w:p>
        </w:tc>
        <w:tc>
          <w:tcPr>
            <w:tcW w:w="4395" w:type="dxa"/>
          </w:tcPr>
          <w:p w:rsidR="004B1154" w:rsidRPr="00765838" w:rsidRDefault="004B1154" w:rsidP="00E71463">
            <w:pPr>
              <w:adjustRightInd w:val="0"/>
              <w:spacing w:line="360" w:lineRule="auto"/>
              <w:jc w:val="both"/>
              <w:rPr>
                <w:rFonts w:ascii="Calibri" w:hAnsi="Calibri"/>
              </w:rPr>
            </w:pPr>
            <w:r w:rsidRPr="00765838">
              <w:rPr>
                <w:rFonts w:ascii="Calibri" w:hAnsi="Calibri"/>
              </w:rPr>
              <w:t xml:space="preserve">02 02 04  </w:t>
            </w:r>
            <w:r>
              <w:rPr>
                <w:rFonts w:ascii="Calibri" w:hAnsi="Calibri"/>
              </w:rPr>
              <w:t>122 0001 0</w:t>
            </w:r>
            <w:r w:rsidRPr="00765838">
              <w:rPr>
                <w:rFonts w:ascii="Calibri" w:hAnsi="Calibri"/>
              </w:rPr>
              <w:t>017 3390 3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sidRPr="00765838">
              <w:rPr>
                <w:rFonts w:ascii="Calibri" w:eastAsia="Calibri" w:hAnsi="Calibri"/>
                <w:bCs/>
              </w:rPr>
              <w:t>4</w:t>
            </w:r>
            <w:r>
              <w:rPr>
                <w:rFonts w:ascii="Calibri" w:eastAsia="Calibri" w:hAnsi="Calibri"/>
                <w:bCs/>
              </w:rPr>
              <w:t>5</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Administração</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2</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02 02 04 122 0001 2</w:t>
            </w:r>
            <w:r w:rsidRPr="00765838">
              <w:rPr>
                <w:rFonts w:ascii="Calibri" w:hAnsi="Calibri"/>
              </w:rPr>
              <w:t>013 3390 3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sidRPr="00765838">
              <w:rPr>
                <w:rFonts w:ascii="Calibri" w:eastAsia="Calibri" w:hAnsi="Calibri"/>
                <w:bCs/>
              </w:rPr>
              <w:t>5</w:t>
            </w:r>
            <w:r>
              <w:rPr>
                <w:rFonts w:ascii="Calibri" w:eastAsia="Calibri" w:hAnsi="Calibri"/>
                <w:bCs/>
              </w:rPr>
              <w:t>6</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Administração</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3</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 xml:space="preserve">02 04 12 365  0010 2043 </w:t>
            </w:r>
            <w:r w:rsidRPr="00765838">
              <w:rPr>
                <w:rFonts w:ascii="Calibri" w:hAnsi="Calibri"/>
              </w:rPr>
              <w:t>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sidRPr="00765838">
              <w:rPr>
                <w:rFonts w:ascii="Calibri" w:eastAsia="Calibri" w:hAnsi="Calibri"/>
                <w:bCs/>
              </w:rPr>
              <w:t>18</w:t>
            </w:r>
            <w:r>
              <w:rPr>
                <w:rFonts w:ascii="Calibri" w:eastAsia="Calibri" w:hAnsi="Calibri"/>
                <w:bCs/>
              </w:rPr>
              <w:t>0</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Educação</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4</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02 04 12 365 0010 2267</w:t>
            </w:r>
            <w:r w:rsidRPr="00765838">
              <w:rPr>
                <w:rFonts w:ascii="Calibri" w:hAnsi="Calibri"/>
              </w:rPr>
              <w:t xml:space="preserve">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Pr>
                <w:rFonts w:ascii="Calibri" w:eastAsia="Calibri" w:hAnsi="Calibri"/>
                <w:bCs/>
              </w:rPr>
              <w:t>185</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Educação</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5</w:t>
            </w:r>
          </w:p>
        </w:tc>
        <w:tc>
          <w:tcPr>
            <w:tcW w:w="4395" w:type="dxa"/>
          </w:tcPr>
          <w:p w:rsidR="004B1154" w:rsidRPr="00765838" w:rsidRDefault="004B1154" w:rsidP="00E71463">
            <w:pPr>
              <w:adjustRightInd w:val="0"/>
              <w:spacing w:line="360" w:lineRule="auto"/>
              <w:jc w:val="both"/>
              <w:rPr>
                <w:rFonts w:ascii="Calibri" w:hAnsi="Calibri"/>
              </w:rPr>
            </w:pPr>
            <w:r w:rsidRPr="00765838">
              <w:rPr>
                <w:rFonts w:ascii="Calibri" w:hAnsi="Calibri"/>
              </w:rPr>
              <w:t xml:space="preserve">02 04 12 </w:t>
            </w:r>
            <w:r>
              <w:rPr>
                <w:rFonts w:ascii="Calibri" w:hAnsi="Calibri"/>
              </w:rPr>
              <w:t>365 0010 2268</w:t>
            </w:r>
            <w:r w:rsidRPr="00765838">
              <w:rPr>
                <w:rFonts w:ascii="Calibri" w:hAnsi="Calibri"/>
              </w:rPr>
              <w:t xml:space="preserve">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Pr>
                <w:rFonts w:ascii="Calibri" w:eastAsia="Calibri" w:hAnsi="Calibri"/>
                <w:bCs/>
              </w:rPr>
              <w:t>188</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Educação</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6</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02 04 12 361 012 2046</w:t>
            </w:r>
            <w:r w:rsidRPr="00765838">
              <w:rPr>
                <w:rFonts w:ascii="Calibri" w:hAnsi="Calibri"/>
              </w:rPr>
              <w:t xml:space="preserve">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Pr>
                <w:rFonts w:ascii="Calibri" w:eastAsia="Calibri" w:hAnsi="Calibri"/>
                <w:bCs/>
              </w:rPr>
              <w:t>252</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Educação</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7</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02 06 10 122 004</w:t>
            </w:r>
            <w:r w:rsidRPr="00765838">
              <w:rPr>
                <w:rFonts w:ascii="Calibri" w:hAnsi="Calibri"/>
              </w:rPr>
              <w:t>3</w:t>
            </w:r>
            <w:r>
              <w:rPr>
                <w:rFonts w:ascii="Calibri" w:hAnsi="Calibri"/>
              </w:rPr>
              <w:t xml:space="preserve"> 2172</w:t>
            </w:r>
            <w:r w:rsidRPr="00765838">
              <w:rPr>
                <w:rFonts w:ascii="Calibri" w:hAnsi="Calibri"/>
              </w:rPr>
              <w:t xml:space="preserve">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Pr>
                <w:rFonts w:ascii="Calibri" w:eastAsia="Calibri" w:hAnsi="Calibri"/>
                <w:bCs/>
              </w:rPr>
              <w:t>376</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Saúde</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8</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02 06 10 305 0019 2.165</w:t>
            </w:r>
            <w:r w:rsidRPr="00765838">
              <w:rPr>
                <w:rFonts w:ascii="Calibri" w:hAnsi="Calibri"/>
              </w:rPr>
              <w:t xml:space="preserve"> 3390 </w:t>
            </w:r>
            <w:r>
              <w:rPr>
                <w:rFonts w:ascii="Calibri" w:hAnsi="Calibri"/>
              </w:rPr>
              <w:t>39</w:t>
            </w:r>
          </w:p>
        </w:tc>
        <w:tc>
          <w:tcPr>
            <w:tcW w:w="1842" w:type="dxa"/>
          </w:tcPr>
          <w:p w:rsidR="004B1154" w:rsidRPr="00765838" w:rsidRDefault="004B1154" w:rsidP="00E71463">
            <w:pPr>
              <w:adjustRightInd w:val="0"/>
              <w:spacing w:line="360" w:lineRule="auto"/>
              <w:jc w:val="center"/>
              <w:rPr>
                <w:rFonts w:ascii="Calibri" w:eastAsia="Calibri" w:hAnsi="Calibri"/>
                <w:bCs/>
              </w:rPr>
            </w:pPr>
            <w:r>
              <w:rPr>
                <w:rFonts w:ascii="Calibri" w:eastAsia="Calibri" w:hAnsi="Calibri"/>
                <w:bCs/>
              </w:rPr>
              <w:t>437</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Saúde</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9</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02 06 10 301 0016 2061</w:t>
            </w:r>
            <w:r w:rsidRPr="00765838">
              <w:rPr>
                <w:rFonts w:ascii="Calibri" w:hAnsi="Calibri"/>
              </w:rPr>
              <w:t xml:space="preserve">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Pr>
                <w:rFonts w:ascii="Calibri" w:eastAsia="Calibri" w:hAnsi="Calibri"/>
                <w:bCs/>
              </w:rPr>
              <w:t>405</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Saúde</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10</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02 09 04 122 0007 2029</w:t>
            </w:r>
            <w:r w:rsidRPr="00765838">
              <w:rPr>
                <w:rFonts w:ascii="Calibri" w:hAnsi="Calibri"/>
              </w:rPr>
              <w:t xml:space="preserve">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sidRPr="00765838">
              <w:rPr>
                <w:rFonts w:ascii="Calibri" w:eastAsia="Calibri" w:hAnsi="Calibri"/>
                <w:bCs/>
              </w:rPr>
              <w:t>4</w:t>
            </w:r>
            <w:r>
              <w:rPr>
                <w:rFonts w:ascii="Calibri" w:eastAsia="Calibri" w:hAnsi="Calibri"/>
                <w:bCs/>
              </w:rPr>
              <w:t>70</w:t>
            </w:r>
          </w:p>
        </w:tc>
        <w:tc>
          <w:tcPr>
            <w:tcW w:w="3402" w:type="dxa"/>
          </w:tcPr>
          <w:p w:rsidR="004B1154" w:rsidRPr="00765838" w:rsidRDefault="004B1154" w:rsidP="00E71463">
            <w:pPr>
              <w:adjustRightInd w:val="0"/>
              <w:spacing w:line="360" w:lineRule="auto"/>
              <w:jc w:val="both"/>
              <w:rPr>
                <w:rFonts w:ascii="Calibri" w:eastAsia="Calibri" w:hAnsi="Calibri"/>
                <w:bCs/>
              </w:rPr>
            </w:pPr>
            <w:r w:rsidRPr="00765838">
              <w:rPr>
                <w:rFonts w:ascii="Calibri" w:eastAsia="Calibri" w:hAnsi="Calibri"/>
                <w:bCs/>
              </w:rPr>
              <w:t>Transportes</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11</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02 10 08 243 0041 2150</w:t>
            </w:r>
            <w:r w:rsidRPr="00765838">
              <w:rPr>
                <w:rFonts w:ascii="Calibri" w:hAnsi="Calibri"/>
              </w:rPr>
              <w:t xml:space="preserve">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Pr>
                <w:rFonts w:ascii="Calibri" w:eastAsia="Calibri" w:hAnsi="Calibri"/>
                <w:bCs/>
              </w:rPr>
              <w:t>494</w:t>
            </w:r>
          </w:p>
        </w:tc>
        <w:tc>
          <w:tcPr>
            <w:tcW w:w="3402" w:type="dxa"/>
          </w:tcPr>
          <w:p w:rsidR="004B1154" w:rsidRPr="00765838" w:rsidRDefault="004B1154" w:rsidP="00E71463">
            <w:pPr>
              <w:adjustRightInd w:val="0"/>
              <w:spacing w:line="360" w:lineRule="auto"/>
              <w:jc w:val="both"/>
              <w:rPr>
                <w:rFonts w:ascii="Calibri" w:eastAsia="Calibri" w:hAnsi="Calibri"/>
                <w:bCs/>
              </w:rPr>
            </w:pPr>
            <w:r>
              <w:rPr>
                <w:rFonts w:ascii="Calibri" w:eastAsia="Calibri" w:hAnsi="Calibri"/>
                <w:bCs/>
              </w:rPr>
              <w:t>Ação Social -Conselho Tutelar</w:t>
            </w:r>
          </w:p>
        </w:tc>
      </w:tr>
      <w:tr w:rsidR="004B1154" w:rsidRPr="00765838" w:rsidTr="00E71463">
        <w:trPr>
          <w:trHeight w:val="681"/>
        </w:trPr>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12</w:t>
            </w:r>
          </w:p>
        </w:tc>
        <w:tc>
          <w:tcPr>
            <w:tcW w:w="4395" w:type="dxa"/>
          </w:tcPr>
          <w:p w:rsidR="004B1154" w:rsidRPr="00765838" w:rsidRDefault="004B1154" w:rsidP="00E71463">
            <w:pPr>
              <w:adjustRightInd w:val="0"/>
              <w:spacing w:line="360" w:lineRule="auto"/>
              <w:jc w:val="both"/>
              <w:rPr>
                <w:rFonts w:ascii="Calibri" w:hAnsi="Calibri"/>
              </w:rPr>
            </w:pPr>
            <w:r>
              <w:rPr>
                <w:rFonts w:ascii="Calibri" w:hAnsi="Calibri"/>
              </w:rPr>
              <w:t>02 10 08 244 0041 2152</w:t>
            </w:r>
            <w:r w:rsidRPr="00765838">
              <w:rPr>
                <w:rFonts w:ascii="Calibri" w:hAnsi="Calibri"/>
              </w:rPr>
              <w:t xml:space="preserve"> 3390 3</w:t>
            </w:r>
            <w:r>
              <w:rPr>
                <w:rFonts w:ascii="Calibri" w:hAnsi="Calibri"/>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Pr>
                <w:rFonts w:ascii="Calibri" w:eastAsia="Calibri" w:hAnsi="Calibri"/>
                <w:bCs/>
              </w:rPr>
              <w:t>5</w:t>
            </w:r>
            <w:r w:rsidR="00842371">
              <w:rPr>
                <w:rFonts w:ascii="Calibri" w:eastAsia="Calibri" w:hAnsi="Calibri"/>
                <w:bCs/>
              </w:rPr>
              <w:t>37</w:t>
            </w:r>
          </w:p>
        </w:tc>
        <w:tc>
          <w:tcPr>
            <w:tcW w:w="3402" w:type="dxa"/>
          </w:tcPr>
          <w:p w:rsidR="004B1154" w:rsidRPr="00765838" w:rsidRDefault="004B1154" w:rsidP="00E71463">
            <w:pPr>
              <w:adjustRightInd w:val="0"/>
              <w:spacing w:line="360" w:lineRule="auto"/>
              <w:jc w:val="both"/>
              <w:rPr>
                <w:rFonts w:ascii="Calibri" w:eastAsia="Calibri" w:hAnsi="Calibri"/>
                <w:bCs/>
              </w:rPr>
            </w:pPr>
            <w:r>
              <w:rPr>
                <w:rFonts w:ascii="Calibri" w:eastAsia="Calibri" w:hAnsi="Calibri"/>
                <w:bCs/>
              </w:rPr>
              <w:t>Ação Social- Bolsa família</w:t>
            </w:r>
          </w:p>
        </w:tc>
      </w:tr>
      <w:tr w:rsidR="004B1154" w:rsidRPr="00765838" w:rsidTr="00E71463">
        <w:tc>
          <w:tcPr>
            <w:tcW w:w="675" w:type="dxa"/>
          </w:tcPr>
          <w:p w:rsidR="004B1154" w:rsidRPr="00765838" w:rsidRDefault="004B1154" w:rsidP="00E71463">
            <w:pPr>
              <w:adjustRightInd w:val="0"/>
              <w:spacing w:line="360" w:lineRule="auto"/>
              <w:jc w:val="both"/>
              <w:rPr>
                <w:rFonts w:ascii="Calibri" w:eastAsia="Calibri" w:hAnsi="Calibri"/>
                <w:b/>
                <w:bCs/>
              </w:rPr>
            </w:pPr>
            <w:r w:rsidRPr="00765838">
              <w:rPr>
                <w:rFonts w:ascii="Calibri" w:eastAsia="Calibri" w:hAnsi="Calibri"/>
                <w:b/>
                <w:bCs/>
              </w:rPr>
              <w:t>13</w:t>
            </w:r>
          </w:p>
        </w:tc>
        <w:tc>
          <w:tcPr>
            <w:tcW w:w="4395" w:type="dxa"/>
          </w:tcPr>
          <w:p w:rsidR="004B1154" w:rsidRPr="00765838" w:rsidRDefault="004B1154" w:rsidP="00E71463">
            <w:pPr>
              <w:adjustRightInd w:val="0"/>
              <w:spacing w:line="360" w:lineRule="auto"/>
              <w:jc w:val="both"/>
              <w:rPr>
                <w:rFonts w:ascii="Calibri" w:hAnsi="Calibri" w:cs="Arial"/>
                <w:bCs/>
              </w:rPr>
            </w:pPr>
            <w:r>
              <w:rPr>
                <w:rFonts w:ascii="Calibri" w:hAnsi="Calibri" w:cs="Arial"/>
                <w:bCs/>
              </w:rPr>
              <w:t>02 010 08 243 0041 2286</w:t>
            </w:r>
            <w:r w:rsidRPr="00765838">
              <w:rPr>
                <w:rFonts w:ascii="Calibri" w:hAnsi="Calibri" w:cs="Arial"/>
                <w:bCs/>
              </w:rPr>
              <w:t xml:space="preserve"> 3390 3</w:t>
            </w:r>
            <w:r>
              <w:rPr>
                <w:rFonts w:ascii="Calibri" w:hAnsi="Calibri" w:cs="Arial"/>
                <w:bCs/>
              </w:rPr>
              <w:t>9</w:t>
            </w:r>
          </w:p>
        </w:tc>
        <w:tc>
          <w:tcPr>
            <w:tcW w:w="1842" w:type="dxa"/>
          </w:tcPr>
          <w:p w:rsidR="004B1154" w:rsidRPr="00765838" w:rsidRDefault="004B1154" w:rsidP="00E71463">
            <w:pPr>
              <w:adjustRightInd w:val="0"/>
              <w:spacing w:line="360" w:lineRule="auto"/>
              <w:jc w:val="center"/>
              <w:rPr>
                <w:rFonts w:ascii="Calibri" w:eastAsia="Calibri" w:hAnsi="Calibri"/>
                <w:bCs/>
              </w:rPr>
            </w:pPr>
            <w:r>
              <w:rPr>
                <w:rFonts w:ascii="Calibri" w:eastAsia="Calibri" w:hAnsi="Calibri"/>
                <w:bCs/>
              </w:rPr>
              <w:t>499</w:t>
            </w:r>
          </w:p>
        </w:tc>
        <w:tc>
          <w:tcPr>
            <w:tcW w:w="3402" w:type="dxa"/>
          </w:tcPr>
          <w:p w:rsidR="004B1154" w:rsidRPr="00765838" w:rsidRDefault="004B1154" w:rsidP="00E71463">
            <w:pPr>
              <w:adjustRightInd w:val="0"/>
              <w:spacing w:line="360" w:lineRule="auto"/>
              <w:jc w:val="both"/>
              <w:rPr>
                <w:rFonts w:ascii="Calibri" w:eastAsia="Calibri" w:hAnsi="Calibri"/>
                <w:bCs/>
              </w:rPr>
            </w:pPr>
            <w:r>
              <w:rPr>
                <w:rFonts w:ascii="Calibri" w:eastAsia="Calibri" w:hAnsi="Calibri"/>
                <w:bCs/>
              </w:rPr>
              <w:t>Ação Social -CRAS</w:t>
            </w:r>
          </w:p>
        </w:tc>
      </w:tr>
    </w:tbl>
    <w:p w:rsidR="00AB2224" w:rsidRDefault="00AB2224" w:rsidP="00AB2224">
      <w:pPr>
        <w:spacing w:line="360" w:lineRule="auto"/>
        <w:jc w:val="both"/>
        <w:rPr>
          <w:rFonts w:ascii="Arial" w:hAnsi="Arial" w:cs="Arial"/>
          <w:b/>
        </w:rPr>
      </w:pPr>
    </w:p>
    <w:p w:rsidR="00D44EA5" w:rsidRPr="00B94299" w:rsidRDefault="009F72CA" w:rsidP="00AB2224">
      <w:pPr>
        <w:spacing w:line="360" w:lineRule="auto"/>
        <w:jc w:val="both"/>
        <w:rPr>
          <w:sz w:val="24"/>
        </w:rPr>
      </w:pPr>
      <w:r>
        <w:rPr>
          <w:rFonts w:ascii="Arial" w:hAnsi="Arial" w:cs="Arial"/>
          <w:b/>
        </w:rPr>
        <w:t xml:space="preserve">   </w:t>
      </w:r>
      <w:r w:rsidR="00D44EA5" w:rsidRPr="00B94299">
        <w:rPr>
          <w:sz w:val="24"/>
        </w:rPr>
        <w:t xml:space="preserve">Quaisquer dúvidas oriundas deste edital e demais informações complementares podem ser suprimidas através do tel </w:t>
      </w:r>
      <w:r w:rsidR="00D44EA5" w:rsidRPr="00B94299">
        <w:rPr>
          <w:b/>
          <w:sz w:val="24"/>
          <w:shd w:val="clear" w:color="auto" w:fill="FFFFFF"/>
        </w:rPr>
        <w:t>0800 011 26 00</w:t>
      </w:r>
      <w:r w:rsidR="00D44EA5" w:rsidRPr="00B94299">
        <w:rPr>
          <w:sz w:val="24"/>
        </w:rPr>
        <w:t>, Setor de Licitações ou através do email: compras@estiva.mg.gov.br.</w:t>
      </w:r>
    </w:p>
    <w:p w:rsidR="00D44EA5" w:rsidRPr="00CE6909" w:rsidRDefault="00D44EA5" w:rsidP="00D44EA5">
      <w:pPr>
        <w:pStyle w:val="Corpodetexto2"/>
        <w:spacing w:after="0" w:line="360" w:lineRule="auto"/>
        <w:ind w:firstLine="708"/>
        <w:jc w:val="both"/>
        <w:rPr>
          <w:sz w:val="24"/>
          <w:szCs w:val="24"/>
        </w:rPr>
      </w:pPr>
      <w:r w:rsidRPr="00CE6909">
        <w:rPr>
          <w:sz w:val="24"/>
          <w:szCs w:val="24"/>
        </w:rPr>
        <w:t>Para fins de dirimir controvérsias decorrentes deste certame, o Foro competente é o da comarca de Pouso Alegre - MG, excluindo qualquer outro.</w:t>
      </w:r>
      <w:r w:rsidRPr="00CE6909">
        <w:rPr>
          <w:sz w:val="24"/>
          <w:szCs w:val="24"/>
        </w:rPr>
        <w:tab/>
      </w:r>
      <w:bookmarkStart w:id="2" w:name="16._DAS_PENALIDADES"/>
      <w:bookmarkEnd w:id="2"/>
    </w:p>
    <w:p w:rsidR="00D44EA5" w:rsidRPr="00CE6909" w:rsidRDefault="00D44EA5" w:rsidP="00D44EA5">
      <w:pPr>
        <w:jc w:val="center"/>
        <w:rPr>
          <w:sz w:val="24"/>
          <w:szCs w:val="24"/>
        </w:rPr>
      </w:pPr>
    </w:p>
    <w:p w:rsidR="00D44EA5" w:rsidRDefault="00D44EA5" w:rsidP="00D44EA5">
      <w:pPr>
        <w:rPr>
          <w:sz w:val="24"/>
          <w:szCs w:val="24"/>
        </w:rPr>
      </w:pPr>
    </w:p>
    <w:p w:rsidR="00D44EA5" w:rsidRPr="00CE6909" w:rsidRDefault="00D44EA5" w:rsidP="00D44EA5">
      <w:pPr>
        <w:jc w:val="right"/>
        <w:rPr>
          <w:sz w:val="24"/>
          <w:szCs w:val="24"/>
        </w:rPr>
      </w:pPr>
      <w:r>
        <w:t xml:space="preserve"> </w:t>
      </w:r>
      <w:r w:rsidRPr="001A515F">
        <w:rPr>
          <w:rFonts w:ascii="Arial" w:hAnsi="Arial" w:cs="Arial"/>
        </w:rPr>
        <w:t xml:space="preserve"> </w:t>
      </w:r>
      <w:r w:rsidRPr="003639FE">
        <w:rPr>
          <w:rFonts w:ascii="Arial" w:hAnsi="Arial" w:cs="Arial"/>
          <w:sz w:val="24"/>
        </w:rPr>
        <w:t xml:space="preserve">Estiva , </w:t>
      </w:r>
      <w:r w:rsidR="007F6116">
        <w:rPr>
          <w:rFonts w:ascii="Arial" w:hAnsi="Arial" w:cs="Arial"/>
          <w:sz w:val="24"/>
        </w:rPr>
        <w:t xml:space="preserve">15 </w:t>
      </w:r>
      <w:r w:rsidR="00C5129B">
        <w:rPr>
          <w:rFonts w:ascii="Arial" w:hAnsi="Arial" w:cs="Arial"/>
          <w:sz w:val="24"/>
        </w:rPr>
        <w:t xml:space="preserve"> de Janeiro de 202</w:t>
      </w:r>
      <w:r w:rsidR="009E7D73">
        <w:rPr>
          <w:rFonts w:ascii="Arial" w:hAnsi="Arial" w:cs="Arial"/>
          <w:sz w:val="24"/>
        </w:rPr>
        <w:t>6</w:t>
      </w:r>
    </w:p>
    <w:p w:rsidR="00D44EA5" w:rsidRDefault="00D44EA5" w:rsidP="008021AD">
      <w:pPr>
        <w:rPr>
          <w:sz w:val="24"/>
          <w:szCs w:val="24"/>
        </w:rPr>
      </w:pPr>
    </w:p>
    <w:p w:rsidR="00CA5E4C" w:rsidRDefault="00CA5E4C" w:rsidP="00D44EA5">
      <w:pPr>
        <w:jc w:val="center"/>
        <w:rPr>
          <w:sz w:val="24"/>
          <w:szCs w:val="24"/>
        </w:rPr>
      </w:pPr>
    </w:p>
    <w:p w:rsidR="00CA5E4C" w:rsidRDefault="00CA5E4C" w:rsidP="00D44EA5">
      <w:pPr>
        <w:jc w:val="center"/>
        <w:rPr>
          <w:sz w:val="24"/>
          <w:szCs w:val="24"/>
        </w:rPr>
      </w:pPr>
    </w:p>
    <w:p w:rsidR="00CA5E4C" w:rsidRPr="00CE6909" w:rsidRDefault="00CA5E4C" w:rsidP="008021AD">
      <w:pPr>
        <w:rPr>
          <w:sz w:val="24"/>
          <w:szCs w:val="24"/>
        </w:rPr>
      </w:pPr>
    </w:p>
    <w:p w:rsidR="00D44EA5" w:rsidRPr="00CE6909" w:rsidRDefault="00D44EA5" w:rsidP="00D44EA5">
      <w:pPr>
        <w:spacing w:line="360" w:lineRule="auto"/>
      </w:pPr>
      <w:r>
        <w:rPr>
          <w:sz w:val="24"/>
          <w:szCs w:val="24"/>
        </w:rPr>
        <w:t xml:space="preserve">                                                         </w:t>
      </w:r>
      <w:r w:rsidR="00CA5E4C">
        <w:rPr>
          <w:sz w:val="24"/>
          <w:szCs w:val="24"/>
        </w:rPr>
        <w:t xml:space="preserve">      </w:t>
      </w:r>
      <w:r>
        <w:rPr>
          <w:sz w:val="24"/>
          <w:szCs w:val="24"/>
        </w:rPr>
        <w:t xml:space="preserve"> </w:t>
      </w:r>
      <w:r w:rsidR="009E7D73">
        <w:rPr>
          <w:sz w:val="24"/>
          <w:szCs w:val="24"/>
        </w:rPr>
        <w:t xml:space="preserve">Weber Crispim de Almeida </w:t>
      </w:r>
    </w:p>
    <w:p w:rsidR="003A7152" w:rsidRPr="00E95792" w:rsidRDefault="009E7D73" w:rsidP="00E95792">
      <w:pPr>
        <w:spacing w:line="360" w:lineRule="auto"/>
        <w:jc w:val="center"/>
      </w:pPr>
      <w:r>
        <w:t xml:space="preserve">Secretário </w:t>
      </w:r>
      <w:r w:rsidR="00D44EA5" w:rsidRPr="00CE6909">
        <w:t>Municipal de Transportes</w:t>
      </w:r>
    </w:p>
    <w:p w:rsidR="00661B9C" w:rsidRPr="00A34B2B" w:rsidRDefault="00661B9C" w:rsidP="00E95792">
      <w:pPr>
        <w:rPr>
          <w:rFonts w:ascii="Arial" w:hAnsi="Arial" w:cs="Arial"/>
          <w:sz w:val="24"/>
          <w:szCs w:val="24"/>
        </w:rPr>
      </w:pPr>
    </w:p>
    <w:sectPr w:rsidR="00661B9C" w:rsidRPr="00A34B2B" w:rsidSect="00A653CB">
      <w:headerReference w:type="default" r:id="rId8"/>
      <w:footerReference w:type="default" r:id="rId9"/>
      <w:pgSz w:w="11906" w:h="16838"/>
      <w:pgMar w:top="1707" w:right="1133" w:bottom="284" w:left="1134" w:header="0" w:footer="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C2B" w:rsidRDefault="004D1C2B" w:rsidP="0094140F">
      <w:r>
        <w:separator/>
      </w:r>
    </w:p>
  </w:endnote>
  <w:endnote w:type="continuationSeparator" w:id="0">
    <w:p w:rsidR="004D1C2B" w:rsidRDefault="004D1C2B" w:rsidP="009414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40F" w:rsidRDefault="0094140F" w:rsidP="0094140F">
    <w:pPr>
      <w:pStyle w:val="Rodap"/>
      <w:ind w:left="-170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C2B" w:rsidRDefault="004D1C2B" w:rsidP="0094140F">
      <w:r>
        <w:separator/>
      </w:r>
    </w:p>
  </w:footnote>
  <w:footnote w:type="continuationSeparator" w:id="0">
    <w:p w:rsidR="004D1C2B" w:rsidRDefault="004D1C2B" w:rsidP="009414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F5" w:rsidRDefault="00382DF5" w:rsidP="00382DF5">
    <w:pPr>
      <w:pStyle w:val="Corpodetexto"/>
      <w:jc w:val="center"/>
      <w:rPr>
        <w:rFonts w:ascii="Old English Text MT" w:hAnsi="Old English Text MT"/>
        <w:color w:val="0000FF"/>
        <w:sz w:val="44"/>
        <w:szCs w:val="44"/>
      </w:rPr>
    </w:pPr>
  </w:p>
  <w:p w:rsidR="00382DF5" w:rsidRPr="00356948" w:rsidRDefault="00382DF5" w:rsidP="00382DF5">
    <w:pPr>
      <w:pStyle w:val="Corpodetexto"/>
      <w:jc w:val="center"/>
      <w:rPr>
        <w:rFonts w:ascii="Old English Text MT" w:hAnsi="Old English Text MT"/>
        <w:color w:val="0000FF"/>
        <w:sz w:val="44"/>
        <w:szCs w:val="44"/>
      </w:rPr>
    </w:pPr>
    <w:r>
      <w:rPr>
        <w:rFonts w:ascii="Old English Text MT" w:hAnsi="Old English Text MT"/>
        <w:noProof/>
        <w:color w:val="0000FF"/>
        <w:sz w:val="44"/>
        <w:szCs w:val="44"/>
        <w:lang w:val="pt-BR" w:eastAsia="pt-BR"/>
      </w:rPr>
      <w:drawing>
        <wp:anchor distT="0" distB="0" distL="114300" distR="114300" simplePos="0" relativeHeight="251659264" behindDoc="0" locked="0" layoutInCell="1" allowOverlap="1">
          <wp:simplePos x="0" y="0"/>
          <wp:positionH relativeFrom="column">
            <wp:posOffset>-29210</wp:posOffset>
          </wp:positionH>
          <wp:positionV relativeFrom="paragraph">
            <wp:posOffset>-21590</wp:posOffset>
          </wp:positionV>
          <wp:extent cx="835660" cy="866775"/>
          <wp:effectExtent l="19050" t="0" r="2540" b="0"/>
          <wp:wrapNone/>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cstate="print"/>
                  <a:srcRect/>
                  <a:stretch>
                    <a:fillRect/>
                  </a:stretch>
                </pic:blipFill>
                <pic:spPr bwMode="auto">
                  <a:xfrm>
                    <a:off x="0" y="0"/>
                    <a:ext cx="835660" cy="866775"/>
                  </a:xfrm>
                  <a:prstGeom prst="rect">
                    <a:avLst/>
                  </a:prstGeom>
                  <a:noFill/>
                  <a:ln w="9525">
                    <a:noFill/>
                    <a:miter lim="800000"/>
                    <a:headEnd/>
                    <a:tailEnd/>
                  </a:ln>
                </pic:spPr>
              </pic:pic>
            </a:graphicData>
          </a:graphic>
        </wp:anchor>
      </w:drawing>
    </w:r>
    <w:r w:rsidRPr="00356948">
      <w:rPr>
        <w:rFonts w:ascii="Old English Text MT" w:hAnsi="Old English Text MT"/>
        <w:color w:val="0000FF"/>
        <w:sz w:val="44"/>
        <w:szCs w:val="44"/>
      </w:rPr>
      <w:t>Prefeitura Municipal de Estiva- MG</w:t>
    </w:r>
  </w:p>
  <w:p w:rsidR="00382DF5" w:rsidRPr="00927EA5" w:rsidRDefault="00382DF5" w:rsidP="00382DF5">
    <w:pPr>
      <w:pStyle w:val="Corpodetexto"/>
      <w:rPr>
        <w:rFonts w:ascii="Algerian" w:hAnsi="Algerian"/>
        <w:color w:val="0000FF"/>
        <w:sz w:val="28"/>
        <w:szCs w:val="28"/>
      </w:rPr>
    </w:pPr>
    <w:r>
      <w:rPr>
        <w:rFonts w:ascii="Algerian" w:hAnsi="Algerian"/>
        <w:color w:val="0000FF"/>
        <w:sz w:val="28"/>
        <w:szCs w:val="28"/>
      </w:rPr>
      <w:t xml:space="preserve">                           </w:t>
    </w:r>
    <w:r w:rsidRPr="00623F11">
      <w:rPr>
        <w:rFonts w:ascii="Algerian" w:hAnsi="Algerian"/>
        <w:color w:val="0000FF"/>
        <w:sz w:val="36"/>
        <w:szCs w:val="48"/>
      </w:rPr>
      <w:t xml:space="preserve"> </w:t>
    </w:r>
    <w:r w:rsidRPr="00623F11">
      <w:rPr>
        <w:color w:val="0000FF"/>
        <w:sz w:val="32"/>
        <w:szCs w:val="44"/>
      </w:rPr>
      <w:t>Secretaria  Municipal de Transportes</w:t>
    </w:r>
  </w:p>
  <w:p w:rsidR="00382DF5" w:rsidRPr="00623F11" w:rsidRDefault="00382DF5" w:rsidP="00382DF5">
    <w:pPr>
      <w:pStyle w:val="Corpodetexto"/>
      <w:rPr>
        <w:color w:val="0000FF"/>
        <w:sz w:val="14"/>
      </w:rPr>
    </w:pPr>
  </w:p>
  <w:p w:rsidR="00382DF5" w:rsidRPr="00623F11" w:rsidRDefault="00382DF5" w:rsidP="00382DF5">
    <w:pPr>
      <w:pStyle w:val="Rodap"/>
      <w:rPr>
        <w:color w:val="0000FF"/>
        <w:sz w:val="18"/>
      </w:rPr>
    </w:pPr>
    <w:r>
      <w:rPr>
        <w:color w:val="0000FF"/>
        <w:sz w:val="18"/>
      </w:rPr>
      <w:t xml:space="preserve">                                                     </w:t>
    </w:r>
    <w:r w:rsidRPr="00623F11">
      <w:rPr>
        <w:color w:val="0000FF"/>
        <w:sz w:val="18"/>
      </w:rPr>
      <w:t>Av Prefeito Gabriel Rosa, 177, CEP 37542-000 - Estiva-MG</w:t>
    </w:r>
  </w:p>
  <w:p w:rsidR="0094140F" w:rsidRPr="00382DF5" w:rsidRDefault="0094140F" w:rsidP="00382DF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107C"/>
    <w:multiLevelType w:val="hybridMultilevel"/>
    <w:tmpl w:val="523AEB94"/>
    <w:lvl w:ilvl="0" w:tplc="20DCDA0A">
      <w:start w:val="1"/>
      <w:numFmt w:val="lowerLetter"/>
      <w:lvlText w:val="%1)"/>
      <w:lvlJc w:val="left"/>
      <w:pPr>
        <w:ind w:left="390" w:hanging="360"/>
      </w:pPr>
      <w:rPr>
        <w:rFonts w:hint="default"/>
      </w:rPr>
    </w:lvl>
    <w:lvl w:ilvl="1" w:tplc="04160019" w:tentative="1">
      <w:start w:val="1"/>
      <w:numFmt w:val="lowerLetter"/>
      <w:lvlText w:val="%2."/>
      <w:lvlJc w:val="left"/>
      <w:pPr>
        <w:ind w:left="1110" w:hanging="360"/>
      </w:pPr>
    </w:lvl>
    <w:lvl w:ilvl="2" w:tplc="0416001B" w:tentative="1">
      <w:start w:val="1"/>
      <w:numFmt w:val="lowerRoman"/>
      <w:lvlText w:val="%3."/>
      <w:lvlJc w:val="right"/>
      <w:pPr>
        <w:ind w:left="1830" w:hanging="180"/>
      </w:pPr>
    </w:lvl>
    <w:lvl w:ilvl="3" w:tplc="0416000F" w:tentative="1">
      <w:start w:val="1"/>
      <w:numFmt w:val="decimal"/>
      <w:lvlText w:val="%4."/>
      <w:lvlJc w:val="left"/>
      <w:pPr>
        <w:ind w:left="2550" w:hanging="360"/>
      </w:pPr>
    </w:lvl>
    <w:lvl w:ilvl="4" w:tplc="04160019" w:tentative="1">
      <w:start w:val="1"/>
      <w:numFmt w:val="lowerLetter"/>
      <w:lvlText w:val="%5."/>
      <w:lvlJc w:val="left"/>
      <w:pPr>
        <w:ind w:left="3270" w:hanging="360"/>
      </w:pPr>
    </w:lvl>
    <w:lvl w:ilvl="5" w:tplc="0416001B" w:tentative="1">
      <w:start w:val="1"/>
      <w:numFmt w:val="lowerRoman"/>
      <w:lvlText w:val="%6."/>
      <w:lvlJc w:val="right"/>
      <w:pPr>
        <w:ind w:left="3990" w:hanging="180"/>
      </w:pPr>
    </w:lvl>
    <w:lvl w:ilvl="6" w:tplc="0416000F" w:tentative="1">
      <w:start w:val="1"/>
      <w:numFmt w:val="decimal"/>
      <w:lvlText w:val="%7."/>
      <w:lvlJc w:val="left"/>
      <w:pPr>
        <w:ind w:left="4710" w:hanging="360"/>
      </w:pPr>
    </w:lvl>
    <w:lvl w:ilvl="7" w:tplc="04160019" w:tentative="1">
      <w:start w:val="1"/>
      <w:numFmt w:val="lowerLetter"/>
      <w:lvlText w:val="%8."/>
      <w:lvlJc w:val="left"/>
      <w:pPr>
        <w:ind w:left="5430" w:hanging="360"/>
      </w:pPr>
    </w:lvl>
    <w:lvl w:ilvl="8" w:tplc="0416001B" w:tentative="1">
      <w:start w:val="1"/>
      <w:numFmt w:val="lowerRoman"/>
      <w:lvlText w:val="%9."/>
      <w:lvlJc w:val="right"/>
      <w:pPr>
        <w:ind w:left="6150" w:hanging="180"/>
      </w:pPr>
    </w:lvl>
  </w:abstractNum>
  <w:abstractNum w:abstractNumId="1">
    <w:nsid w:val="02755FC8"/>
    <w:multiLevelType w:val="multilevel"/>
    <w:tmpl w:val="A5DA2F36"/>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nsid w:val="03B63CA6"/>
    <w:multiLevelType w:val="hybridMultilevel"/>
    <w:tmpl w:val="6C15DD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7E03266"/>
    <w:multiLevelType w:val="hybridMultilevel"/>
    <w:tmpl w:val="50E0F484"/>
    <w:lvl w:ilvl="0" w:tplc="2A3C9492">
      <w:start w:val="1"/>
      <w:numFmt w:val="upperRoman"/>
      <w:lvlText w:val="%1"/>
      <w:lvlJc w:val="left"/>
      <w:pPr>
        <w:ind w:left="122" w:hanging="164"/>
      </w:pPr>
      <w:rPr>
        <w:rFonts w:ascii="Times New Roman" w:eastAsia="Times New Roman" w:hAnsi="Times New Roman" w:cs="Times New Roman" w:hint="default"/>
        <w:w w:val="99"/>
        <w:sz w:val="24"/>
        <w:szCs w:val="24"/>
        <w:lang w:val="pt-PT" w:eastAsia="en-US" w:bidi="ar-SA"/>
      </w:rPr>
    </w:lvl>
    <w:lvl w:ilvl="1" w:tplc="0914930E">
      <w:numFmt w:val="bullet"/>
      <w:lvlText w:val="•"/>
      <w:lvlJc w:val="left"/>
      <w:pPr>
        <w:ind w:left="1140" w:hanging="164"/>
      </w:pPr>
      <w:rPr>
        <w:rFonts w:hint="default"/>
        <w:lang w:val="pt-PT" w:eastAsia="en-US" w:bidi="ar-SA"/>
      </w:rPr>
    </w:lvl>
    <w:lvl w:ilvl="2" w:tplc="F5DA6B44">
      <w:numFmt w:val="bullet"/>
      <w:lvlText w:val="•"/>
      <w:lvlJc w:val="left"/>
      <w:pPr>
        <w:ind w:left="2161" w:hanging="164"/>
      </w:pPr>
      <w:rPr>
        <w:rFonts w:hint="default"/>
        <w:lang w:val="pt-PT" w:eastAsia="en-US" w:bidi="ar-SA"/>
      </w:rPr>
    </w:lvl>
    <w:lvl w:ilvl="3" w:tplc="80F0DDD8">
      <w:numFmt w:val="bullet"/>
      <w:lvlText w:val="•"/>
      <w:lvlJc w:val="left"/>
      <w:pPr>
        <w:ind w:left="3181" w:hanging="164"/>
      </w:pPr>
      <w:rPr>
        <w:rFonts w:hint="default"/>
        <w:lang w:val="pt-PT" w:eastAsia="en-US" w:bidi="ar-SA"/>
      </w:rPr>
    </w:lvl>
    <w:lvl w:ilvl="4" w:tplc="4DBA40D6">
      <w:numFmt w:val="bullet"/>
      <w:lvlText w:val="•"/>
      <w:lvlJc w:val="left"/>
      <w:pPr>
        <w:ind w:left="4202" w:hanging="164"/>
      </w:pPr>
      <w:rPr>
        <w:rFonts w:hint="default"/>
        <w:lang w:val="pt-PT" w:eastAsia="en-US" w:bidi="ar-SA"/>
      </w:rPr>
    </w:lvl>
    <w:lvl w:ilvl="5" w:tplc="C8BC46C8">
      <w:numFmt w:val="bullet"/>
      <w:lvlText w:val="•"/>
      <w:lvlJc w:val="left"/>
      <w:pPr>
        <w:ind w:left="5223" w:hanging="164"/>
      </w:pPr>
      <w:rPr>
        <w:rFonts w:hint="default"/>
        <w:lang w:val="pt-PT" w:eastAsia="en-US" w:bidi="ar-SA"/>
      </w:rPr>
    </w:lvl>
    <w:lvl w:ilvl="6" w:tplc="EA6A990A">
      <w:numFmt w:val="bullet"/>
      <w:lvlText w:val="•"/>
      <w:lvlJc w:val="left"/>
      <w:pPr>
        <w:ind w:left="6243" w:hanging="164"/>
      </w:pPr>
      <w:rPr>
        <w:rFonts w:hint="default"/>
        <w:lang w:val="pt-PT" w:eastAsia="en-US" w:bidi="ar-SA"/>
      </w:rPr>
    </w:lvl>
    <w:lvl w:ilvl="7" w:tplc="97784E44">
      <w:numFmt w:val="bullet"/>
      <w:lvlText w:val="•"/>
      <w:lvlJc w:val="left"/>
      <w:pPr>
        <w:ind w:left="7264" w:hanging="164"/>
      </w:pPr>
      <w:rPr>
        <w:rFonts w:hint="default"/>
        <w:lang w:val="pt-PT" w:eastAsia="en-US" w:bidi="ar-SA"/>
      </w:rPr>
    </w:lvl>
    <w:lvl w:ilvl="8" w:tplc="EF923C02">
      <w:numFmt w:val="bullet"/>
      <w:lvlText w:val="•"/>
      <w:lvlJc w:val="left"/>
      <w:pPr>
        <w:ind w:left="8285" w:hanging="164"/>
      </w:pPr>
      <w:rPr>
        <w:rFonts w:hint="default"/>
        <w:lang w:val="pt-PT" w:eastAsia="en-US" w:bidi="ar-SA"/>
      </w:rPr>
    </w:lvl>
  </w:abstractNum>
  <w:abstractNum w:abstractNumId="4">
    <w:nsid w:val="192D067E"/>
    <w:multiLevelType w:val="hybridMultilevel"/>
    <w:tmpl w:val="785A9D72"/>
    <w:lvl w:ilvl="0" w:tplc="04160019">
      <w:start w:val="1"/>
      <w:numFmt w:val="lowerLetter"/>
      <w:lvlText w:val="%1."/>
      <w:lvlJc w:val="left"/>
      <w:pPr>
        <w:ind w:left="1434" w:hanging="360"/>
      </w:pPr>
    </w:lvl>
    <w:lvl w:ilvl="1" w:tplc="04160019" w:tentative="1">
      <w:start w:val="1"/>
      <w:numFmt w:val="lowerLetter"/>
      <w:lvlText w:val="%2."/>
      <w:lvlJc w:val="left"/>
      <w:pPr>
        <w:ind w:left="2154" w:hanging="360"/>
      </w:pPr>
    </w:lvl>
    <w:lvl w:ilvl="2" w:tplc="0416001B" w:tentative="1">
      <w:start w:val="1"/>
      <w:numFmt w:val="lowerRoman"/>
      <w:lvlText w:val="%3."/>
      <w:lvlJc w:val="right"/>
      <w:pPr>
        <w:ind w:left="2874" w:hanging="180"/>
      </w:pPr>
    </w:lvl>
    <w:lvl w:ilvl="3" w:tplc="0416000F" w:tentative="1">
      <w:start w:val="1"/>
      <w:numFmt w:val="decimal"/>
      <w:lvlText w:val="%4."/>
      <w:lvlJc w:val="left"/>
      <w:pPr>
        <w:ind w:left="3594" w:hanging="360"/>
      </w:pPr>
    </w:lvl>
    <w:lvl w:ilvl="4" w:tplc="04160019" w:tentative="1">
      <w:start w:val="1"/>
      <w:numFmt w:val="lowerLetter"/>
      <w:lvlText w:val="%5."/>
      <w:lvlJc w:val="left"/>
      <w:pPr>
        <w:ind w:left="4314" w:hanging="360"/>
      </w:pPr>
    </w:lvl>
    <w:lvl w:ilvl="5" w:tplc="0416001B" w:tentative="1">
      <w:start w:val="1"/>
      <w:numFmt w:val="lowerRoman"/>
      <w:lvlText w:val="%6."/>
      <w:lvlJc w:val="right"/>
      <w:pPr>
        <w:ind w:left="5034" w:hanging="180"/>
      </w:pPr>
    </w:lvl>
    <w:lvl w:ilvl="6" w:tplc="0416000F" w:tentative="1">
      <w:start w:val="1"/>
      <w:numFmt w:val="decimal"/>
      <w:lvlText w:val="%7."/>
      <w:lvlJc w:val="left"/>
      <w:pPr>
        <w:ind w:left="5754" w:hanging="360"/>
      </w:pPr>
    </w:lvl>
    <w:lvl w:ilvl="7" w:tplc="04160019" w:tentative="1">
      <w:start w:val="1"/>
      <w:numFmt w:val="lowerLetter"/>
      <w:lvlText w:val="%8."/>
      <w:lvlJc w:val="left"/>
      <w:pPr>
        <w:ind w:left="6474" w:hanging="360"/>
      </w:pPr>
    </w:lvl>
    <w:lvl w:ilvl="8" w:tplc="0416001B" w:tentative="1">
      <w:start w:val="1"/>
      <w:numFmt w:val="lowerRoman"/>
      <w:lvlText w:val="%9."/>
      <w:lvlJc w:val="right"/>
      <w:pPr>
        <w:ind w:left="7194" w:hanging="180"/>
      </w:pPr>
    </w:lvl>
  </w:abstractNum>
  <w:abstractNum w:abstractNumId="5">
    <w:nsid w:val="202D1161"/>
    <w:multiLevelType w:val="hybridMultilevel"/>
    <w:tmpl w:val="E886FE7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
    <w:nsid w:val="203704DD"/>
    <w:multiLevelType w:val="hybridMultilevel"/>
    <w:tmpl w:val="8E55B97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36DD8CE"/>
    <w:multiLevelType w:val="hybridMultilevel"/>
    <w:tmpl w:val="9010A6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909049C"/>
    <w:multiLevelType w:val="hybridMultilevel"/>
    <w:tmpl w:val="6A0248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A2500AA"/>
    <w:multiLevelType w:val="hybridMultilevel"/>
    <w:tmpl w:val="03F2C3E0"/>
    <w:lvl w:ilvl="0" w:tplc="073E351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nsid w:val="2F603F05"/>
    <w:multiLevelType w:val="hybridMultilevel"/>
    <w:tmpl w:val="FCFE2C38"/>
    <w:lvl w:ilvl="0" w:tplc="E51E4A2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nsid w:val="31247729"/>
    <w:multiLevelType w:val="hybridMultilevel"/>
    <w:tmpl w:val="6876CF8E"/>
    <w:lvl w:ilvl="0" w:tplc="194E4A50">
      <w:numFmt w:val="bullet"/>
      <w:lvlText w:val=""/>
      <w:lvlJc w:val="left"/>
      <w:pPr>
        <w:ind w:left="122" w:hanging="423"/>
      </w:pPr>
      <w:rPr>
        <w:rFonts w:ascii="Symbol" w:eastAsia="Symbol" w:hAnsi="Symbol" w:cs="Symbol" w:hint="default"/>
        <w:w w:val="100"/>
        <w:sz w:val="24"/>
        <w:szCs w:val="24"/>
        <w:lang w:val="pt-PT" w:eastAsia="en-US" w:bidi="ar-SA"/>
      </w:rPr>
    </w:lvl>
    <w:lvl w:ilvl="1" w:tplc="34A29AF6">
      <w:numFmt w:val="bullet"/>
      <w:lvlText w:val="•"/>
      <w:lvlJc w:val="left"/>
      <w:pPr>
        <w:ind w:left="1140" w:hanging="423"/>
      </w:pPr>
      <w:rPr>
        <w:rFonts w:hint="default"/>
        <w:lang w:val="pt-PT" w:eastAsia="en-US" w:bidi="ar-SA"/>
      </w:rPr>
    </w:lvl>
    <w:lvl w:ilvl="2" w:tplc="5BAE77A0">
      <w:numFmt w:val="bullet"/>
      <w:lvlText w:val="•"/>
      <w:lvlJc w:val="left"/>
      <w:pPr>
        <w:ind w:left="2161" w:hanging="423"/>
      </w:pPr>
      <w:rPr>
        <w:rFonts w:hint="default"/>
        <w:lang w:val="pt-PT" w:eastAsia="en-US" w:bidi="ar-SA"/>
      </w:rPr>
    </w:lvl>
    <w:lvl w:ilvl="3" w:tplc="D88C11A0">
      <w:numFmt w:val="bullet"/>
      <w:lvlText w:val="•"/>
      <w:lvlJc w:val="left"/>
      <w:pPr>
        <w:ind w:left="3181" w:hanging="423"/>
      </w:pPr>
      <w:rPr>
        <w:rFonts w:hint="default"/>
        <w:lang w:val="pt-PT" w:eastAsia="en-US" w:bidi="ar-SA"/>
      </w:rPr>
    </w:lvl>
    <w:lvl w:ilvl="4" w:tplc="AC4ECFC0">
      <w:numFmt w:val="bullet"/>
      <w:lvlText w:val="•"/>
      <w:lvlJc w:val="left"/>
      <w:pPr>
        <w:ind w:left="4202" w:hanging="423"/>
      </w:pPr>
      <w:rPr>
        <w:rFonts w:hint="default"/>
        <w:lang w:val="pt-PT" w:eastAsia="en-US" w:bidi="ar-SA"/>
      </w:rPr>
    </w:lvl>
    <w:lvl w:ilvl="5" w:tplc="724C4478">
      <w:numFmt w:val="bullet"/>
      <w:lvlText w:val="•"/>
      <w:lvlJc w:val="left"/>
      <w:pPr>
        <w:ind w:left="5223" w:hanging="423"/>
      </w:pPr>
      <w:rPr>
        <w:rFonts w:hint="default"/>
        <w:lang w:val="pt-PT" w:eastAsia="en-US" w:bidi="ar-SA"/>
      </w:rPr>
    </w:lvl>
    <w:lvl w:ilvl="6" w:tplc="16AE62FC">
      <w:numFmt w:val="bullet"/>
      <w:lvlText w:val="•"/>
      <w:lvlJc w:val="left"/>
      <w:pPr>
        <w:ind w:left="6243" w:hanging="423"/>
      </w:pPr>
      <w:rPr>
        <w:rFonts w:hint="default"/>
        <w:lang w:val="pt-PT" w:eastAsia="en-US" w:bidi="ar-SA"/>
      </w:rPr>
    </w:lvl>
    <w:lvl w:ilvl="7" w:tplc="CD280B20">
      <w:numFmt w:val="bullet"/>
      <w:lvlText w:val="•"/>
      <w:lvlJc w:val="left"/>
      <w:pPr>
        <w:ind w:left="7264" w:hanging="423"/>
      </w:pPr>
      <w:rPr>
        <w:rFonts w:hint="default"/>
        <w:lang w:val="pt-PT" w:eastAsia="en-US" w:bidi="ar-SA"/>
      </w:rPr>
    </w:lvl>
    <w:lvl w:ilvl="8" w:tplc="4A3A1D70">
      <w:numFmt w:val="bullet"/>
      <w:lvlText w:val="•"/>
      <w:lvlJc w:val="left"/>
      <w:pPr>
        <w:ind w:left="8285" w:hanging="423"/>
      </w:pPr>
      <w:rPr>
        <w:rFonts w:hint="default"/>
        <w:lang w:val="pt-PT" w:eastAsia="en-US" w:bidi="ar-SA"/>
      </w:rPr>
    </w:lvl>
  </w:abstractNum>
  <w:abstractNum w:abstractNumId="12">
    <w:nsid w:val="340677CD"/>
    <w:multiLevelType w:val="hybridMultilevel"/>
    <w:tmpl w:val="6ACCA8BA"/>
    <w:lvl w:ilvl="0" w:tplc="57B067FE">
      <w:start w:val="1"/>
      <w:numFmt w:val="upperRoman"/>
      <w:lvlText w:val="%1"/>
      <w:lvlJc w:val="left"/>
      <w:pPr>
        <w:ind w:left="122" w:hanging="231"/>
      </w:pPr>
      <w:rPr>
        <w:rFonts w:ascii="Times New Roman" w:eastAsia="Times New Roman" w:hAnsi="Times New Roman" w:cs="Times New Roman" w:hint="default"/>
        <w:w w:val="99"/>
        <w:sz w:val="24"/>
        <w:szCs w:val="24"/>
        <w:lang w:val="pt-PT" w:eastAsia="en-US" w:bidi="ar-SA"/>
      </w:rPr>
    </w:lvl>
    <w:lvl w:ilvl="1" w:tplc="12107572">
      <w:numFmt w:val="bullet"/>
      <w:lvlText w:val="•"/>
      <w:lvlJc w:val="left"/>
      <w:pPr>
        <w:ind w:left="1140" w:hanging="231"/>
      </w:pPr>
      <w:rPr>
        <w:rFonts w:hint="default"/>
        <w:lang w:val="pt-PT" w:eastAsia="en-US" w:bidi="ar-SA"/>
      </w:rPr>
    </w:lvl>
    <w:lvl w:ilvl="2" w:tplc="0868E474">
      <w:numFmt w:val="bullet"/>
      <w:lvlText w:val="•"/>
      <w:lvlJc w:val="left"/>
      <w:pPr>
        <w:ind w:left="2161" w:hanging="231"/>
      </w:pPr>
      <w:rPr>
        <w:rFonts w:hint="default"/>
        <w:lang w:val="pt-PT" w:eastAsia="en-US" w:bidi="ar-SA"/>
      </w:rPr>
    </w:lvl>
    <w:lvl w:ilvl="3" w:tplc="EBFA56D4">
      <w:numFmt w:val="bullet"/>
      <w:lvlText w:val="•"/>
      <w:lvlJc w:val="left"/>
      <w:pPr>
        <w:ind w:left="3181" w:hanging="231"/>
      </w:pPr>
      <w:rPr>
        <w:rFonts w:hint="default"/>
        <w:lang w:val="pt-PT" w:eastAsia="en-US" w:bidi="ar-SA"/>
      </w:rPr>
    </w:lvl>
    <w:lvl w:ilvl="4" w:tplc="9B42BA92">
      <w:numFmt w:val="bullet"/>
      <w:lvlText w:val="•"/>
      <w:lvlJc w:val="left"/>
      <w:pPr>
        <w:ind w:left="4202" w:hanging="231"/>
      </w:pPr>
      <w:rPr>
        <w:rFonts w:hint="default"/>
        <w:lang w:val="pt-PT" w:eastAsia="en-US" w:bidi="ar-SA"/>
      </w:rPr>
    </w:lvl>
    <w:lvl w:ilvl="5" w:tplc="E88A7574">
      <w:numFmt w:val="bullet"/>
      <w:lvlText w:val="•"/>
      <w:lvlJc w:val="left"/>
      <w:pPr>
        <w:ind w:left="5223" w:hanging="231"/>
      </w:pPr>
      <w:rPr>
        <w:rFonts w:hint="default"/>
        <w:lang w:val="pt-PT" w:eastAsia="en-US" w:bidi="ar-SA"/>
      </w:rPr>
    </w:lvl>
    <w:lvl w:ilvl="6" w:tplc="7A30F548">
      <w:numFmt w:val="bullet"/>
      <w:lvlText w:val="•"/>
      <w:lvlJc w:val="left"/>
      <w:pPr>
        <w:ind w:left="6243" w:hanging="231"/>
      </w:pPr>
      <w:rPr>
        <w:rFonts w:hint="default"/>
        <w:lang w:val="pt-PT" w:eastAsia="en-US" w:bidi="ar-SA"/>
      </w:rPr>
    </w:lvl>
    <w:lvl w:ilvl="7" w:tplc="927AC4A0">
      <w:numFmt w:val="bullet"/>
      <w:lvlText w:val="•"/>
      <w:lvlJc w:val="left"/>
      <w:pPr>
        <w:ind w:left="7264" w:hanging="231"/>
      </w:pPr>
      <w:rPr>
        <w:rFonts w:hint="default"/>
        <w:lang w:val="pt-PT" w:eastAsia="en-US" w:bidi="ar-SA"/>
      </w:rPr>
    </w:lvl>
    <w:lvl w:ilvl="8" w:tplc="E73CB054">
      <w:numFmt w:val="bullet"/>
      <w:lvlText w:val="•"/>
      <w:lvlJc w:val="left"/>
      <w:pPr>
        <w:ind w:left="8285" w:hanging="231"/>
      </w:pPr>
      <w:rPr>
        <w:rFonts w:hint="default"/>
        <w:lang w:val="pt-PT" w:eastAsia="en-US" w:bidi="ar-SA"/>
      </w:rPr>
    </w:lvl>
  </w:abstractNum>
  <w:abstractNum w:abstractNumId="13">
    <w:nsid w:val="38FC51F4"/>
    <w:multiLevelType w:val="hybridMultilevel"/>
    <w:tmpl w:val="B51A25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CFA0AAD"/>
    <w:multiLevelType w:val="hybridMultilevel"/>
    <w:tmpl w:val="57FCC7F8"/>
    <w:lvl w:ilvl="0" w:tplc="BA4A37C2">
      <w:start w:val="7"/>
      <w:numFmt w:val="decimal"/>
      <w:lvlText w:val="%1."/>
      <w:lvlJc w:val="left"/>
      <w:pPr>
        <w:ind w:left="722" w:hanging="360"/>
      </w:pPr>
      <w:rPr>
        <w:rFonts w:hint="default"/>
      </w:rPr>
    </w:lvl>
    <w:lvl w:ilvl="1" w:tplc="04160019" w:tentative="1">
      <w:start w:val="1"/>
      <w:numFmt w:val="lowerLetter"/>
      <w:lvlText w:val="%2."/>
      <w:lvlJc w:val="left"/>
      <w:pPr>
        <w:ind w:left="1442" w:hanging="360"/>
      </w:pPr>
    </w:lvl>
    <w:lvl w:ilvl="2" w:tplc="0416001B" w:tentative="1">
      <w:start w:val="1"/>
      <w:numFmt w:val="lowerRoman"/>
      <w:lvlText w:val="%3."/>
      <w:lvlJc w:val="right"/>
      <w:pPr>
        <w:ind w:left="2162" w:hanging="180"/>
      </w:pPr>
    </w:lvl>
    <w:lvl w:ilvl="3" w:tplc="0416000F" w:tentative="1">
      <w:start w:val="1"/>
      <w:numFmt w:val="decimal"/>
      <w:lvlText w:val="%4."/>
      <w:lvlJc w:val="left"/>
      <w:pPr>
        <w:ind w:left="2882" w:hanging="360"/>
      </w:pPr>
    </w:lvl>
    <w:lvl w:ilvl="4" w:tplc="04160019" w:tentative="1">
      <w:start w:val="1"/>
      <w:numFmt w:val="lowerLetter"/>
      <w:lvlText w:val="%5."/>
      <w:lvlJc w:val="left"/>
      <w:pPr>
        <w:ind w:left="3602" w:hanging="360"/>
      </w:pPr>
    </w:lvl>
    <w:lvl w:ilvl="5" w:tplc="0416001B" w:tentative="1">
      <w:start w:val="1"/>
      <w:numFmt w:val="lowerRoman"/>
      <w:lvlText w:val="%6."/>
      <w:lvlJc w:val="right"/>
      <w:pPr>
        <w:ind w:left="4322" w:hanging="180"/>
      </w:pPr>
    </w:lvl>
    <w:lvl w:ilvl="6" w:tplc="0416000F" w:tentative="1">
      <w:start w:val="1"/>
      <w:numFmt w:val="decimal"/>
      <w:lvlText w:val="%7."/>
      <w:lvlJc w:val="left"/>
      <w:pPr>
        <w:ind w:left="5042" w:hanging="360"/>
      </w:pPr>
    </w:lvl>
    <w:lvl w:ilvl="7" w:tplc="04160019" w:tentative="1">
      <w:start w:val="1"/>
      <w:numFmt w:val="lowerLetter"/>
      <w:lvlText w:val="%8."/>
      <w:lvlJc w:val="left"/>
      <w:pPr>
        <w:ind w:left="5762" w:hanging="360"/>
      </w:pPr>
    </w:lvl>
    <w:lvl w:ilvl="8" w:tplc="0416001B" w:tentative="1">
      <w:start w:val="1"/>
      <w:numFmt w:val="lowerRoman"/>
      <w:lvlText w:val="%9."/>
      <w:lvlJc w:val="right"/>
      <w:pPr>
        <w:ind w:left="6482" w:hanging="180"/>
      </w:pPr>
    </w:lvl>
  </w:abstractNum>
  <w:abstractNum w:abstractNumId="15">
    <w:nsid w:val="448E5165"/>
    <w:multiLevelType w:val="hybridMultilevel"/>
    <w:tmpl w:val="152445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773545F"/>
    <w:multiLevelType w:val="hybridMultilevel"/>
    <w:tmpl w:val="012EAD2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9452A47"/>
    <w:multiLevelType w:val="hybridMultilevel"/>
    <w:tmpl w:val="2AA44B6C"/>
    <w:lvl w:ilvl="0" w:tplc="D528FEA2">
      <w:start w:val="1"/>
      <w:numFmt w:val="upperRoman"/>
      <w:lvlText w:val="%1"/>
      <w:lvlJc w:val="left"/>
      <w:pPr>
        <w:ind w:left="122" w:hanging="149"/>
      </w:pPr>
      <w:rPr>
        <w:rFonts w:ascii="Times New Roman" w:eastAsia="Times New Roman" w:hAnsi="Times New Roman" w:cs="Times New Roman" w:hint="default"/>
        <w:w w:val="99"/>
        <w:sz w:val="24"/>
        <w:szCs w:val="24"/>
        <w:lang w:val="pt-PT" w:eastAsia="en-US" w:bidi="ar-SA"/>
      </w:rPr>
    </w:lvl>
    <w:lvl w:ilvl="1" w:tplc="2CE6EB0C">
      <w:numFmt w:val="bullet"/>
      <w:lvlText w:val="•"/>
      <w:lvlJc w:val="left"/>
      <w:pPr>
        <w:ind w:left="1140" w:hanging="149"/>
      </w:pPr>
      <w:rPr>
        <w:rFonts w:hint="default"/>
        <w:lang w:val="pt-PT" w:eastAsia="en-US" w:bidi="ar-SA"/>
      </w:rPr>
    </w:lvl>
    <w:lvl w:ilvl="2" w:tplc="D7FA0A5A">
      <w:numFmt w:val="bullet"/>
      <w:lvlText w:val="•"/>
      <w:lvlJc w:val="left"/>
      <w:pPr>
        <w:ind w:left="2161" w:hanging="149"/>
      </w:pPr>
      <w:rPr>
        <w:rFonts w:hint="default"/>
        <w:lang w:val="pt-PT" w:eastAsia="en-US" w:bidi="ar-SA"/>
      </w:rPr>
    </w:lvl>
    <w:lvl w:ilvl="3" w:tplc="9976C154">
      <w:numFmt w:val="bullet"/>
      <w:lvlText w:val="•"/>
      <w:lvlJc w:val="left"/>
      <w:pPr>
        <w:ind w:left="3181" w:hanging="149"/>
      </w:pPr>
      <w:rPr>
        <w:rFonts w:hint="default"/>
        <w:lang w:val="pt-PT" w:eastAsia="en-US" w:bidi="ar-SA"/>
      </w:rPr>
    </w:lvl>
    <w:lvl w:ilvl="4" w:tplc="6EB2FF58">
      <w:numFmt w:val="bullet"/>
      <w:lvlText w:val="•"/>
      <w:lvlJc w:val="left"/>
      <w:pPr>
        <w:ind w:left="4202" w:hanging="149"/>
      </w:pPr>
      <w:rPr>
        <w:rFonts w:hint="default"/>
        <w:lang w:val="pt-PT" w:eastAsia="en-US" w:bidi="ar-SA"/>
      </w:rPr>
    </w:lvl>
    <w:lvl w:ilvl="5" w:tplc="73C265BA">
      <w:numFmt w:val="bullet"/>
      <w:lvlText w:val="•"/>
      <w:lvlJc w:val="left"/>
      <w:pPr>
        <w:ind w:left="5223" w:hanging="149"/>
      </w:pPr>
      <w:rPr>
        <w:rFonts w:hint="default"/>
        <w:lang w:val="pt-PT" w:eastAsia="en-US" w:bidi="ar-SA"/>
      </w:rPr>
    </w:lvl>
    <w:lvl w:ilvl="6" w:tplc="EBBAF94C">
      <w:numFmt w:val="bullet"/>
      <w:lvlText w:val="•"/>
      <w:lvlJc w:val="left"/>
      <w:pPr>
        <w:ind w:left="6243" w:hanging="149"/>
      </w:pPr>
      <w:rPr>
        <w:rFonts w:hint="default"/>
        <w:lang w:val="pt-PT" w:eastAsia="en-US" w:bidi="ar-SA"/>
      </w:rPr>
    </w:lvl>
    <w:lvl w:ilvl="7" w:tplc="76EE0CFA">
      <w:numFmt w:val="bullet"/>
      <w:lvlText w:val="•"/>
      <w:lvlJc w:val="left"/>
      <w:pPr>
        <w:ind w:left="7264" w:hanging="149"/>
      </w:pPr>
      <w:rPr>
        <w:rFonts w:hint="default"/>
        <w:lang w:val="pt-PT" w:eastAsia="en-US" w:bidi="ar-SA"/>
      </w:rPr>
    </w:lvl>
    <w:lvl w:ilvl="8" w:tplc="47F4C210">
      <w:numFmt w:val="bullet"/>
      <w:lvlText w:val="•"/>
      <w:lvlJc w:val="left"/>
      <w:pPr>
        <w:ind w:left="8285" w:hanging="149"/>
      </w:pPr>
      <w:rPr>
        <w:rFonts w:hint="default"/>
        <w:lang w:val="pt-PT" w:eastAsia="en-US" w:bidi="ar-SA"/>
      </w:rPr>
    </w:lvl>
  </w:abstractNum>
  <w:abstractNum w:abstractNumId="18">
    <w:nsid w:val="4CDC4A7F"/>
    <w:multiLevelType w:val="hybridMultilevel"/>
    <w:tmpl w:val="CFDA5382"/>
    <w:lvl w:ilvl="0" w:tplc="CD84EDD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5803208B"/>
    <w:multiLevelType w:val="hybridMultilevel"/>
    <w:tmpl w:val="67F0C61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nsid w:val="5B343634"/>
    <w:multiLevelType w:val="hybridMultilevel"/>
    <w:tmpl w:val="40BCB5F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973BD3"/>
    <w:multiLevelType w:val="hybridMultilevel"/>
    <w:tmpl w:val="78CCA9B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2">
    <w:nsid w:val="603E6A0A"/>
    <w:multiLevelType w:val="hybridMultilevel"/>
    <w:tmpl w:val="AD3C7DFE"/>
    <w:lvl w:ilvl="0" w:tplc="B24EFCAA">
      <w:start w:val="8"/>
      <w:numFmt w:val="bullet"/>
      <w:lvlText w:val=""/>
      <w:lvlJc w:val="left"/>
      <w:pPr>
        <w:ind w:left="480" w:hanging="360"/>
      </w:pPr>
      <w:rPr>
        <w:rFonts w:ascii="Symbol" w:eastAsia="Times New Roman" w:hAnsi="Symbol" w:cs="Arial" w:hint="default"/>
      </w:rPr>
    </w:lvl>
    <w:lvl w:ilvl="1" w:tplc="04160003" w:tentative="1">
      <w:start w:val="1"/>
      <w:numFmt w:val="bullet"/>
      <w:lvlText w:val="o"/>
      <w:lvlJc w:val="left"/>
      <w:pPr>
        <w:ind w:left="1200" w:hanging="360"/>
      </w:pPr>
      <w:rPr>
        <w:rFonts w:ascii="Courier New" w:hAnsi="Courier New" w:cs="Courier New" w:hint="default"/>
      </w:rPr>
    </w:lvl>
    <w:lvl w:ilvl="2" w:tplc="04160005" w:tentative="1">
      <w:start w:val="1"/>
      <w:numFmt w:val="bullet"/>
      <w:lvlText w:val=""/>
      <w:lvlJc w:val="left"/>
      <w:pPr>
        <w:ind w:left="1920" w:hanging="360"/>
      </w:pPr>
      <w:rPr>
        <w:rFonts w:ascii="Wingdings" w:hAnsi="Wingdings" w:hint="default"/>
      </w:rPr>
    </w:lvl>
    <w:lvl w:ilvl="3" w:tplc="04160001" w:tentative="1">
      <w:start w:val="1"/>
      <w:numFmt w:val="bullet"/>
      <w:lvlText w:val=""/>
      <w:lvlJc w:val="left"/>
      <w:pPr>
        <w:ind w:left="2640" w:hanging="360"/>
      </w:pPr>
      <w:rPr>
        <w:rFonts w:ascii="Symbol" w:hAnsi="Symbol" w:hint="default"/>
      </w:rPr>
    </w:lvl>
    <w:lvl w:ilvl="4" w:tplc="04160003" w:tentative="1">
      <w:start w:val="1"/>
      <w:numFmt w:val="bullet"/>
      <w:lvlText w:val="o"/>
      <w:lvlJc w:val="left"/>
      <w:pPr>
        <w:ind w:left="3360" w:hanging="360"/>
      </w:pPr>
      <w:rPr>
        <w:rFonts w:ascii="Courier New" w:hAnsi="Courier New" w:cs="Courier New" w:hint="default"/>
      </w:rPr>
    </w:lvl>
    <w:lvl w:ilvl="5" w:tplc="04160005" w:tentative="1">
      <w:start w:val="1"/>
      <w:numFmt w:val="bullet"/>
      <w:lvlText w:val=""/>
      <w:lvlJc w:val="left"/>
      <w:pPr>
        <w:ind w:left="4080" w:hanging="360"/>
      </w:pPr>
      <w:rPr>
        <w:rFonts w:ascii="Wingdings" w:hAnsi="Wingdings" w:hint="default"/>
      </w:rPr>
    </w:lvl>
    <w:lvl w:ilvl="6" w:tplc="04160001" w:tentative="1">
      <w:start w:val="1"/>
      <w:numFmt w:val="bullet"/>
      <w:lvlText w:val=""/>
      <w:lvlJc w:val="left"/>
      <w:pPr>
        <w:ind w:left="4800" w:hanging="360"/>
      </w:pPr>
      <w:rPr>
        <w:rFonts w:ascii="Symbol" w:hAnsi="Symbol" w:hint="default"/>
      </w:rPr>
    </w:lvl>
    <w:lvl w:ilvl="7" w:tplc="04160003" w:tentative="1">
      <w:start w:val="1"/>
      <w:numFmt w:val="bullet"/>
      <w:lvlText w:val="o"/>
      <w:lvlJc w:val="left"/>
      <w:pPr>
        <w:ind w:left="5520" w:hanging="360"/>
      </w:pPr>
      <w:rPr>
        <w:rFonts w:ascii="Courier New" w:hAnsi="Courier New" w:cs="Courier New" w:hint="default"/>
      </w:rPr>
    </w:lvl>
    <w:lvl w:ilvl="8" w:tplc="04160005" w:tentative="1">
      <w:start w:val="1"/>
      <w:numFmt w:val="bullet"/>
      <w:lvlText w:val=""/>
      <w:lvlJc w:val="left"/>
      <w:pPr>
        <w:ind w:left="6240" w:hanging="360"/>
      </w:pPr>
      <w:rPr>
        <w:rFonts w:ascii="Wingdings" w:hAnsi="Wingdings" w:hint="default"/>
      </w:rPr>
    </w:lvl>
  </w:abstractNum>
  <w:abstractNum w:abstractNumId="23">
    <w:nsid w:val="6279785C"/>
    <w:multiLevelType w:val="multilevel"/>
    <w:tmpl w:val="51F48E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2B46899"/>
    <w:multiLevelType w:val="hybridMultilevel"/>
    <w:tmpl w:val="8FAE8582"/>
    <w:lvl w:ilvl="0" w:tplc="3DC4FBB8">
      <w:start w:val="1"/>
      <w:numFmt w:val="decimal"/>
      <w:lvlText w:val="%1."/>
      <w:lvlJc w:val="left"/>
      <w:pPr>
        <w:ind w:left="5606" w:hanging="360"/>
        <w:jc w:val="right"/>
      </w:pPr>
      <w:rPr>
        <w:rFonts w:ascii="Times New Roman" w:eastAsia="Times New Roman" w:hAnsi="Times New Roman" w:cs="Times New Roman" w:hint="default"/>
        <w:b/>
        <w:bCs/>
        <w:w w:val="100"/>
        <w:sz w:val="24"/>
        <w:szCs w:val="24"/>
        <w:lang w:val="pt-PT" w:eastAsia="en-US" w:bidi="ar-SA"/>
      </w:rPr>
    </w:lvl>
    <w:lvl w:ilvl="1" w:tplc="6030AE9C">
      <w:numFmt w:val="none"/>
      <w:lvlText w:val=""/>
      <w:lvlJc w:val="left"/>
      <w:pPr>
        <w:tabs>
          <w:tab w:val="num" w:pos="360"/>
        </w:tabs>
      </w:pPr>
    </w:lvl>
    <w:lvl w:ilvl="2" w:tplc="46AC95E2">
      <w:numFmt w:val="bullet"/>
      <w:lvlText w:val="•"/>
      <w:lvlJc w:val="left"/>
      <w:pPr>
        <w:ind w:left="2214" w:hanging="360"/>
      </w:pPr>
      <w:rPr>
        <w:rFonts w:hint="default"/>
        <w:lang w:val="pt-PT" w:eastAsia="en-US" w:bidi="ar-SA"/>
      </w:rPr>
    </w:lvl>
    <w:lvl w:ilvl="3" w:tplc="999C9642">
      <w:numFmt w:val="bullet"/>
      <w:lvlText w:val="•"/>
      <w:lvlJc w:val="left"/>
      <w:pPr>
        <w:ind w:left="3228" w:hanging="360"/>
      </w:pPr>
      <w:rPr>
        <w:rFonts w:hint="default"/>
        <w:lang w:val="pt-PT" w:eastAsia="en-US" w:bidi="ar-SA"/>
      </w:rPr>
    </w:lvl>
    <w:lvl w:ilvl="4" w:tplc="D954F460">
      <w:numFmt w:val="bullet"/>
      <w:lvlText w:val="•"/>
      <w:lvlJc w:val="left"/>
      <w:pPr>
        <w:ind w:left="4242" w:hanging="360"/>
      </w:pPr>
      <w:rPr>
        <w:rFonts w:hint="default"/>
        <w:lang w:val="pt-PT" w:eastAsia="en-US" w:bidi="ar-SA"/>
      </w:rPr>
    </w:lvl>
    <w:lvl w:ilvl="5" w:tplc="926000DA">
      <w:numFmt w:val="bullet"/>
      <w:lvlText w:val="•"/>
      <w:lvlJc w:val="left"/>
      <w:pPr>
        <w:ind w:left="5256" w:hanging="360"/>
      </w:pPr>
      <w:rPr>
        <w:rFonts w:hint="default"/>
        <w:lang w:val="pt-PT" w:eastAsia="en-US" w:bidi="ar-SA"/>
      </w:rPr>
    </w:lvl>
    <w:lvl w:ilvl="6" w:tplc="EC88DD9E">
      <w:numFmt w:val="bullet"/>
      <w:lvlText w:val="•"/>
      <w:lvlJc w:val="left"/>
      <w:pPr>
        <w:ind w:left="6270" w:hanging="360"/>
      </w:pPr>
      <w:rPr>
        <w:rFonts w:hint="default"/>
        <w:lang w:val="pt-PT" w:eastAsia="en-US" w:bidi="ar-SA"/>
      </w:rPr>
    </w:lvl>
    <w:lvl w:ilvl="7" w:tplc="84B238E2">
      <w:numFmt w:val="bullet"/>
      <w:lvlText w:val="•"/>
      <w:lvlJc w:val="left"/>
      <w:pPr>
        <w:ind w:left="7284" w:hanging="360"/>
      </w:pPr>
      <w:rPr>
        <w:rFonts w:hint="default"/>
        <w:lang w:val="pt-PT" w:eastAsia="en-US" w:bidi="ar-SA"/>
      </w:rPr>
    </w:lvl>
    <w:lvl w:ilvl="8" w:tplc="9DAA16D6">
      <w:numFmt w:val="bullet"/>
      <w:lvlText w:val="•"/>
      <w:lvlJc w:val="left"/>
      <w:pPr>
        <w:ind w:left="8298" w:hanging="360"/>
      </w:pPr>
      <w:rPr>
        <w:rFonts w:hint="default"/>
        <w:lang w:val="pt-PT" w:eastAsia="en-US" w:bidi="ar-SA"/>
      </w:rPr>
    </w:lvl>
  </w:abstractNum>
  <w:abstractNum w:abstractNumId="25">
    <w:nsid w:val="67B00B55"/>
    <w:multiLevelType w:val="hybridMultilevel"/>
    <w:tmpl w:val="D61A3E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8CB0628"/>
    <w:multiLevelType w:val="hybridMultilevel"/>
    <w:tmpl w:val="53184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882BAA"/>
    <w:multiLevelType w:val="hybridMultilevel"/>
    <w:tmpl w:val="8FAE8582"/>
    <w:lvl w:ilvl="0" w:tplc="3DC4FBB8">
      <w:start w:val="1"/>
      <w:numFmt w:val="decimal"/>
      <w:lvlText w:val="%1."/>
      <w:lvlJc w:val="left"/>
      <w:pPr>
        <w:ind w:left="842" w:hanging="360"/>
        <w:jc w:val="right"/>
      </w:pPr>
      <w:rPr>
        <w:rFonts w:ascii="Times New Roman" w:eastAsia="Times New Roman" w:hAnsi="Times New Roman" w:cs="Times New Roman" w:hint="default"/>
        <w:b/>
        <w:bCs/>
        <w:w w:val="100"/>
        <w:sz w:val="24"/>
        <w:szCs w:val="24"/>
        <w:lang w:val="pt-PT" w:eastAsia="en-US" w:bidi="ar-SA"/>
      </w:rPr>
    </w:lvl>
    <w:lvl w:ilvl="1" w:tplc="6030AE9C">
      <w:numFmt w:val="none"/>
      <w:lvlText w:val=""/>
      <w:lvlJc w:val="left"/>
      <w:pPr>
        <w:tabs>
          <w:tab w:val="num" w:pos="360"/>
        </w:tabs>
      </w:pPr>
    </w:lvl>
    <w:lvl w:ilvl="2" w:tplc="46AC95E2">
      <w:numFmt w:val="bullet"/>
      <w:lvlText w:val="•"/>
      <w:lvlJc w:val="left"/>
      <w:pPr>
        <w:ind w:left="2214" w:hanging="360"/>
      </w:pPr>
      <w:rPr>
        <w:rFonts w:hint="default"/>
        <w:lang w:val="pt-PT" w:eastAsia="en-US" w:bidi="ar-SA"/>
      </w:rPr>
    </w:lvl>
    <w:lvl w:ilvl="3" w:tplc="999C9642">
      <w:numFmt w:val="bullet"/>
      <w:lvlText w:val="•"/>
      <w:lvlJc w:val="left"/>
      <w:pPr>
        <w:ind w:left="3228" w:hanging="360"/>
      </w:pPr>
      <w:rPr>
        <w:rFonts w:hint="default"/>
        <w:lang w:val="pt-PT" w:eastAsia="en-US" w:bidi="ar-SA"/>
      </w:rPr>
    </w:lvl>
    <w:lvl w:ilvl="4" w:tplc="D954F460">
      <w:numFmt w:val="bullet"/>
      <w:lvlText w:val="•"/>
      <w:lvlJc w:val="left"/>
      <w:pPr>
        <w:ind w:left="4242" w:hanging="360"/>
      </w:pPr>
      <w:rPr>
        <w:rFonts w:hint="default"/>
        <w:lang w:val="pt-PT" w:eastAsia="en-US" w:bidi="ar-SA"/>
      </w:rPr>
    </w:lvl>
    <w:lvl w:ilvl="5" w:tplc="926000DA">
      <w:numFmt w:val="bullet"/>
      <w:lvlText w:val="•"/>
      <w:lvlJc w:val="left"/>
      <w:pPr>
        <w:ind w:left="5256" w:hanging="360"/>
      </w:pPr>
      <w:rPr>
        <w:rFonts w:hint="default"/>
        <w:lang w:val="pt-PT" w:eastAsia="en-US" w:bidi="ar-SA"/>
      </w:rPr>
    </w:lvl>
    <w:lvl w:ilvl="6" w:tplc="EC88DD9E">
      <w:numFmt w:val="bullet"/>
      <w:lvlText w:val="•"/>
      <w:lvlJc w:val="left"/>
      <w:pPr>
        <w:ind w:left="6270" w:hanging="360"/>
      </w:pPr>
      <w:rPr>
        <w:rFonts w:hint="default"/>
        <w:lang w:val="pt-PT" w:eastAsia="en-US" w:bidi="ar-SA"/>
      </w:rPr>
    </w:lvl>
    <w:lvl w:ilvl="7" w:tplc="84B238E2">
      <w:numFmt w:val="bullet"/>
      <w:lvlText w:val="•"/>
      <w:lvlJc w:val="left"/>
      <w:pPr>
        <w:ind w:left="7284" w:hanging="360"/>
      </w:pPr>
      <w:rPr>
        <w:rFonts w:hint="default"/>
        <w:lang w:val="pt-PT" w:eastAsia="en-US" w:bidi="ar-SA"/>
      </w:rPr>
    </w:lvl>
    <w:lvl w:ilvl="8" w:tplc="9DAA16D6">
      <w:numFmt w:val="bullet"/>
      <w:lvlText w:val="•"/>
      <w:lvlJc w:val="left"/>
      <w:pPr>
        <w:ind w:left="8298" w:hanging="360"/>
      </w:pPr>
      <w:rPr>
        <w:rFonts w:hint="default"/>
        <w:lang w:val="pt-PT" w:eastAsia="en-US" w:bidi="ar-SA"/>
      </w:rPr>
    </w:lvl>
  </w:abstractNum>
  <w:abstractNum w:abstractNumId="28">
    <w:nsid w:val="78860009"/>
    <w:multiLevelType w:val="hybridMultilevel"/>
    <w:tmpl w:val="06BCBF26"/>
    <w:lvl w:ilvl="0" w:tplc="99B41DAE">
      <w:numFmt w:val="bullet"/>
      <w:lvlText w:val=""/>
      <w:lvlJc w:val="left"/>
      <w:pPr>
        <w:ind w:left="1922" w:hanging="360"/>
      </w:pPr>
      <w:rPr>
        <w:rFonts w:ascii="Symbol" w:eastAsia="Symbol" w:hAnsi="Symbol" w:cs="Symbol" w:hint="default"/>
        <w:w w:val="100"/>
        <w:sz w:val="24"/>
        <w:szCs w:val="24"/>
        <w:lang w:val="pt-PT" w:eastAsia="en-US" w:bidi="ar-SA"/>
      </w:rPr>
    </w:lvl>
    <w:lvl w:ilvl="1" w:tplc="1A269612">
      <w:numFmt w:val="bullet"/>
      <w:lvlText w:val="•"/>
      <w:lvlJc w:val="left"/>
      <w:pPr>
        <w:ind w:left="2760" w:hanging="360"/>
      </w:pPr>
      <w:rPr>
        <w:rFonts w:hint="default"/>
        <w:lang w:val="pt-PT" w:eastAsia="en-US" w:bidi="ar-SA"/>
      </w:rPr>
    </w:lvl>
    <w:lvl w:ilvl="2" w:tplc="BB9850F4">
      <w:numFmt w:val="bullet"/>
      <w:lvlText w:val="•"/>
      <w:lvlJc w:val="left"/>
      <w:pPr>
        <w:ind w:left="3601" w:hanging="360"/>
      </w:pPr>
      <w:rPr>
        <w:rFonts w:hint="default"/>
        <w:lang w:val="pt-PT" w:eastAsia="en-US" w:bidi="ar-SA"/>
      </w:rPr>
    </w:lvl>
    <w:lvl w:ilvl="3" w:tplc="23887BC0">
      <w:numFmt w:val="bullet"/>
      <w:lvlText w:val="•"/>
      <w:lvlJc w:val="left"/>
      <w:pPr>
        <w:ind w:left="4441" w:hanging="360"/>
      </w:pPr>
      <w:rPr>
        <w:rFonts w:hint="default"/>
        <w:lang w:val="pt-PT" w:eastAsia="en-US" w:bidi="ar-SA"/>
      </w:rPr>
    </w:lvl>
    <w:lvl w:ilvl="4" w:tplc="DDA47124">
      <w:numFmt w:val="bullet"/>
      <w:lvlText w:val="•"/>
      <w:lvlJc w:val="left"/>
      <w:pPr>
        <w:ind w:left="5282" w:hanging="360"/>
      </w:pPr>
      <w:rPr>
        <w:rFonts w:hint="default"/>
        <w:lang w:val="pt-PT" w:eastAsia="en-US" w:bidi="ar-SA"/>
      </w:rPr>
    </w:lvl>
    <w:lvl w:ilvl="5" w:tplc="14E88408">
      <w:numFmt w:val="bullet"/>
      <w:lvlText w:val="•"/>
      <w:lvlJc w:val="left"/>
      <w:pPr>
        <w:ind w:left="6123" w:hanging="360"/>
      </w:pPr>
      <w:rPr>
        <w:rFonts w:hint="default"/>
        <w:lang w:val="pt-PT" w:eastAsia="en-US" w:bidi="ar-SA"/>
      </w:rPr>
    </w:lvl>
    <w:lvl w:ilvl="6" w:tplc="8C82E728">
      <w:numFmt w:val="bullet"/>
      <w:lvlText w:val="•"/>
      <w:lvlJc w:val="left"/>
      <w:pPr>
        <w:ind w:left="6963" w:hanging="360"/>
      </w:pPr>
      <w:rPr>
        <w:rFonts w:hint="default"/>
        <w:lang w:val="pt-PT" w:eastAsia="en-US" w:bidi="ar-SA"/>
      </w:rPr>
    </w:lvl>
    <w:lvl w:ilvl="7" w:tplc="95D0D5E8">
      <w:numFmt w:val="bullet"/>
      <w:lvlText w:val="•"/>
      <w:lvlJc w:val="left"/>
      <w:pPr>
        <w:ind w:left="7804" w:hanging="360"/>
      </w:pPr>
      <w:rPr>
        <w:rFonts w:hint="default"/>
        <w:lang w:val="pt-PT" w:eastAsia="en-US" w:bidi="ar-SA"/>
      </w:rPr>
    </w:lvl>
    <w:lvl w:ilvl="8" w:tplc="C3AAD666">
      <w:numFmt w:val="bullet"/>
      <w:lvlText w:val="•"/>
      <w:lvlJc w:val="left"/>
      <w:pPr>
        <w:ind w:left="8645" w:hanging="360"/>
      </w:pPr>
      <w:rPr>
        <w:rFonts w:hint="default"/>
        <w:lang w:val="pt-PT" w:eastAsia="en-US" w:bidi="ar-SA"/>
      </w:rPr>
    </w:lvl>
  </w:abstractNum>
  <w:num w:numId="1">
    <w:abstractNumId w:val="24"/>
  </w:num>
  <w:num w:numId="2">
    <w:abstractNumId w:val="27"/>
  </w:num>
  <w:num w:numId="3">
    <w:abstractNumId w:val="28"/>
  </w:num>
  <w:num w:numId="4">
    <w:abstractNumId w:val="3"/>
  </w:num>
  <w:num w:numId="5">
    <w:abstractNumId w:val="11"/>
  </w:num>
  <w:num w:numId="6">
    <w:abstractNumId w:val="14"/>
  </w:num>
  <w:num w:numId="7">
    <w:abstractNumId w:val="17"/>
  </w:num>
  <w:num w:numId="8">
    <w:abstractNumId w:val="12"/>
  </w:num>
  <w:num w:numId="9">
    <w:abstractNumId w:val="20"/>
  </w:num>
  <w:num w:numId="10">
    <w:abstractNumId w:val="15"/>
  </w:num>
  <w:num w:numId="11">
    <w:abstractNumId w:val="25"/>
  </w:num>
  <w:num w:numId="12">
    <w:abstractNumId w:val="16"/>
  </w:num>
  <w:num w:numId="13">
    <w:abstractNumId w:val="19"/>
  </w:num>
  <w:num w:numId="14">
    <w:abstractNumId w:val="5"/>
  </w:num>
  <w:num w:numId="15">
    <w:abstractNumId w:val="21"/>
  </w:num>
  <w:num w:numId="16">
    <w:abstractNumId w:val="4"/>
  </w:num>
  <w:num w:numId="17">
    <w:abstractNumId w:val="8"/>
  </w:num>
  <w:num w:numId="18">
    <w:abstractNumId w:val="13"/>
  </w:num>
  <w:num w:numId="19">
    <w:abstractNumId w:val="10"/>
  </w:num>
  <w:num w:numId="20">
    <w:abstractNumId w:val="26"/>
  </w:num>
  <w:num w:numId="21">
    <w:abstractNumId w:val="9"/>
  </w:num>
  <w:num w:numId="22">
    <w:abstractNumId w:val="18"/>
  </w:num>
  <w:num w:numId="23">
    <w:abstractNumId w:val="1"/>
  </w:num>
  <w:num w:numId="24">
    <w:abstractNumId w:val="6"/>
  </w:num>
  <w:num w:numId="25">
    <w:abstractNumId w:val="2"/>
  </w:num>
  <w:num w:numId="26">
    <w:abstractNumId w:val="7"/>
  </w:num>
  <w:num w:numId="27">
    <w:abstractNumId w:val="0"/>
  </w:num>
  <w:num w:numId="28">
    <w:abstractNumId w:val="22"/>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1314"/>
  </w:hdrShapeDefaults>
  <w:footnotePr>
    <w:footnote w:id="-1"/>
    <w:footnote w:id="0"/>
  </w:footnotePr>
  <w:endnotePr>
    <w:endnote w:id="-1"/>
    <w:endnote w:id="0"/>
  </w:endnotePr>
  <w:compat/>
  <w:rsids>
    <w:rsidRoot w:val="0094140F"/>
    <w:rsid w:val="0000605A"/>
    <w:rsid w:val="00010911"/>
    <w:rsid w:val="000157EA"/>
    <w:rsid w:val="0002606E"/>
    <w:rsid w:val="00030E95"/>
    <w:rsid w:val="000351A7"/>
    <w:rsid w:val="00037713"/>
    <w:rsid w:val="0004746C"/>
    <w:rsid w:val="0005321C"/>
    <w:rsid w:val="00067438"/>
    <w:rsid w:val="00073DD5"/>
    <w:rsid w:val="00083415"/>
    <w:rsid w:val="00083F0B"/>
    <w:rsid w:val="000840FF"/>
    <w:rsid w:val="0008458C"/>
    <w:rsid w:val="00085EE0"/>
    <w:rsid w:val="00087935"/>
    <w:rsid w:val="000A125B"/>
    <w:rsid w:val="000A720B"/>
    <w:rsid w:val="000A7F76"/>
    <w:rsid w:val="000B0683"/>
    <w:rsid w:val="000B0AA8"/>
    <w:rsid w:val="000B40E5"/>
    <w:rsid w:val="000C37AD"/>
    <w:rsid w:val="000C6E43"/>
    <w:rsid w:val="000E4CAA"/>
    <w:rsid w:val="000E7ECE"/>
    <w:rsid w:val="0010223C"/>
    <w:rsid w:val="00110B96"/>
    <w:rsid w:val="001126C0"/>
    <w:rsid w:val="00117722"/>
    <w:rsid w:val="00124956"/>
    <w:rsid w:val="001260DD"/>
    <w:rsid w:val="0013049D"/>
    <w:rsid w:val="00133388"/>
    <w:rsid w:val="00141037"/>
    <w:rsid w:val="00146813"/>
    <w:rsid w:val="00171197"/>
    <w:rsid w:val="0018330A"/>
    <w:rsid w:val="001837BE"/>
    <w:rsid w:val="00191F0D"/>
    <w:rsid w:val="00192F34"/>
    <w:rsid w:val="001B077E"/>
    <w:rsid w:val="001B5E43"/>
    <w:rsid w:val="001B720B"/>
    <w:rsid w:val="001C1369"/>
    <w:rsid w:val="001C5FBC"/>
    <w:rsid w:val="001D399F"/>
    <w:rsid w:val="001D4A9D"/>
    <w:rsid w:val="001E0033"/>
    <w:rsid w:val="001E7D05"/>
    <w:rsid w:val="001E7D15"/>
    <w:rsid w:val="001F54B1"/>
    <w:rsid w:val="0020466C"/>
    <w:rsid w:val="00234E35"/>
    <w:rsid w:val="002446E9"/>
    <w:rsid w:val="002545F7"/>
    <w:rsid w:val="0025790E"/>
    <w:rsid w:val="00264C20"/>
    <w:rsid w:val="00281045"/>
    <w:rsid w:val="00286395"/>
    <w:rsid w:val="00293206"/>
    <w:rsid w:val="00293733"/>
    <w:rsid w:val="00296A1C"/>
    <w:rsid w:val="002A723A"/>
    <w:rsid w:val="002C2865"/>
    <w:rsid w:val="002D18FC"/>
    <w:rsid w:val="002D422F"/>
    <w:rsid w:val="002E3AC4"/>
    <w:rsid w:val="002E3F33"/>
    <w:rsid w:val="002E6BB6"/>
    <w:rsid w:val="002E7ECF"/>
    <w:rsid w:val="002F35EA"/>
    <w:rsid w:val="00317924"/>
    <w:rsid w:val="003202B0"/>
    <w:rsid w:val="00326A9B"/>
    <w:rsid w:val="0035426E"/>
    <w:rsid w:val="0035431A"/>
    <w:rsid w:val="00355095"/>
    <w:rsid w:val="00363762"/>
    <w:rsid w:val="00373CA1"/>
    <w:rsid w:val="00376A5B"/>
    <w:rsid w:val="00382DF5"/>
    <w:rsid w:val="00385D36"/>
    <w:rsid w:val="00386078"/>
    <w:rsid w:val="003866AA"/>
    <w:rsid w:val="003A633D"/>
    <w:rsid w:val="003A7152"/>
    <w:rsid w:val="003C006B"/>
    <w:rsid w:val="003C3F24"/>
    <w:rsid w:val="003C58B6"/>
    <w:rsid w:val="003C61D2"/>
    <w:rsid w:val="003D4420"/>
    <w:rsid w:val="003D52E1"/>
    <w:rsid w:val="003E1F71"/>
    <w:rsid w:val="003E3C5C"/>
    <w:rsid w:val="003F08E2"/>
    <w:rsid w:val="003F1D01"/>
    <w:rsid w:val="003F5DF6"/>
    <w:rsid w:val="003F6348"/>
    <w:rsid w:val="00405C47"/>
    <w:rsid w:val="00406A78"/>
    <w:rsid w:val="00410987"/>
    <w:rsid w:val="00414750"/>
    <w:rsid w:val="004158F1"/>
    <w:rsid w:val="004177F4"/>
    <w:rsid w:val="00424DBB"/>
    <w:rsid w:val="00426DB5"/>
    <w:rsid w:val="00427BE0"/>
    <w:rsid w:val="0043025B"/>
    <w:rsid w:val="00430598"/>
    <w:rsid w:val="004426F2"/>
    <w:rsid w:val="00450191"/>
    <w:rsid w:val="0045083A"/>
    <w:rsid w:val="00450CC1"/>
    <w:rsid w:val="0045506C"/>
    <w:rsid w:val="00464286"/>
    <w:rsid w:val="004742B7"/>
    <w:rsid w:val="00477A60"/>
    <w:rsid w:val="00491B53"/>
    <w:rsid w:val="004957FB"/>
    <w:rsid w:val="00496615"/>
    <w:rsid w:val="004A1707"/>
    <w:rsid w:val="004A19AE"/>
    <w:rsid w:val="004A4D90"/>
    <w:rsid w:val="004A50E3"/>
    <w:rsid w:val="004A6D5B"/>
    <w:rsid w:val="004A788E"/>
    <w:rsid w:val="004B1154"/>
    <w:rsid w:val="004C137C"/>
    <w:rsid w:val="004C19D7"/>
    <w:rsid w:val="004C3B2B"/>
    <w:rsid w:val="004D1C2B"/>
    <w:rsid w:val="004D2FFB"/>
    <w:rsid w:val="004D6638"/>
    <w:rsid w:val="004E12E8"/>
    <w:rsid w:val="004E18CC"/>
    <w:rsid w:val="004E59BF"/>
    <w:rsid w:val="004E7692"/>
    <w:rsid w:val="004F1181"/>
    <w:rsid w:val="004F2A57"/>
    <w:rsid w:val="004F3255"/>
    <w:rsid w:val="004F46E9"/>
    <w:rsid w:val="005047A3"/>
    <w:rsid w:val="005158BE"/>
    <w:rsid w:val="00543CFE"/>
    <w:rsid w:val="00544A87"/>
    <w:rsid w:val="00556308"/>
    <w:rsid w:val="005647DF"/>
    <w:rsid w:val="005730F8"/>
    <w:rsid w:val="00583554"/>
    <w:rsid w:val="005875FE"/>
    <w:rsid w:val="005A33CC"/>
    <w:rsid w:val="005A7418"/>
    <w:rsid w:val="005B3B3A"/>
    <w:rsid w:val="005B7514"/>
    <w:rsid w:val="005D0C0A"/>
    <w:rsid w:val="005D6D20"/>
    <w:rsid w:val="00601399"/>
    <w:rsid w:val="00606631"/>
    <w:rsid w:val="00607741"/>
    <w:rsid w:val="006312ED"/>
    <w:rsid w:val="00633032"/>
    <w:rsid w:val="00636CA2"/>
    <w:rsid w:val="00642D57"/>
    <w:rsid w:val="006478CA"/>
    <w:rsid w:val="006478DC"/>
    <w:rsid w:val="0065137E"/>
    <w:rsid w:val="0065621A"/>
    <w:rsid w:val="00661B9C"/>
    <w:rsid w:val="006647B0"/>
    <w:rsid w:val="00665EA8"/>
    <w:rsid w:val="00670F46"/>
    <w:rsid w:val="00674475"/>
    <w:rsid w:val="00684CB9"/>
    <w:rsid w:val="00685F6E"/>
    <w:rsid w:val="00697531"/>
    <w:rsid w:val="006A1CD1"/>
    <w:rsid w:val="006A6ACC"/>
    <w:rsid w:val="006B3C71"/>
    <w:rsid w:val="006B4772"/>
    <w:rsid w:val="006B7AD2"/>
    <w:rsid w:val="006C177D"/>
    <w:rsid w:val="006C18B7"/>
    <w:rsid w:val="006C360D"/>
    <w:rsid w:val="006C6349"/>
    <w:rsid w:val="006C7A3E"/>
    <w:rsid w:val="006E2CF2"/>
    <w:rsid w:val="006F163A"/>
    <w:rsid w:val="00702D57"/>
    <w:rsid w:val="00703FCC"/>
    <w:rsid w:val="00705B64"/>
    <w:rsid w:val="00713688"/>
    <w:rsid w:val="007220A9"/>
    <w:rsid w:val="007254F0"/>
    <w:rsid w:val="00726CE1"/>
    <w:rsid w:val="00731229"/>
    <w:rsid w:val="007325B6"/>
    <w:rsid w:val="007502BC"/>
    <w:rsid w:val="00755F0D"/>
    <w:rsid w:val="00756653"/>
    <w:rsid w:val="00771682"/>
    <w:rsid w:val="0078090F"/>
    <w:rsid w:val="00781EB5"/>
    <w:rsid w:val="00782A3C"/>
    <w:rsid w:val="00794232"/>
    <w:rsid w:val="00794EFE"/>
    <w:rsid w:val="007A4DFB"/>
    <w:rsid w:val="007A5FFA"/>
    <w:rsid w:val="007A7271"/>
    <w:rsid w:val="007B1E7A"/>
    <w:rsid w:val="007D0C3F"/>
    <w:rsid w:val="007D2065"/>
    <w:rsid w:val="007D303C"/>
    <w:rsid w:val="007D45B5"/>
    <w:rsid w:val="007E1D3A"/>
    <w:rsid w:val="007E4583"/>
    <w:rsid w:val="007F3396"/>
    <w:rsid w:val="007F4FB2"/>
    <w:rsid w:val="007F6116"/>
    <w:rsid w:val="008021AD"/>
    <w:rsid w:val="008131ED"/>
    <w:rsid w:val="0081338C"/>
    <w:rsid w:val="00814670"/>
    <w:rsid w:val="00816476"/>
    <w:rsid w:val="0082145D"/>
    <w:rsid w:val="00821C57"/>
    <w:rsid w:val="008258C1"/>
    <w:rsid w:val="00840A1D"/>
    <w:rsid w:val="00842371"/>
    <w:rsid w:val="0084386A"/>
    <w:rsid w:val="00843E65"/>
    <w:rsid w:val="00846024"/>
    <w:rsid w:val="00850C3D"/>
    <w:rsid w:val="00853C38"/>
    <w:rsid w:val="00854C66"/>
    <w:rsid w:val="008557C0"/>
    <w:rsid w:val="008578FA"/>
    <w:rsid w:val="00857FE6"/>
    <w:rsid w:val="008676C4"/>
    <w:rsid w:val="008751A0"/>
    <w:rsid w:val="00875774"/>
    <w:rsid w:val="008800A5"/>
    <w:rsid w:val="008830F8"/>
    <w:rsid w:val="0088410B"/>
    <w:rsid w:val="008861DB"/>
    <w:rsid w:val="00887359"/>
    <w:rsid w:val="00892750"/>
    <w:rsid w:val="00893CE2"/>
    <w:rsid w:val="00895E2C"/>
    <w:rsid w:val="008A2F4A"/>
    <w:rsid w:val="008B5C07"/>
    <w:rsid w:val="008C096C"/>
    <w:rsid w:val="008C510A"/>
    <w:rsid w:val="008D087F"/>
    <w:rsid w:val="008D29D4"/>
    <w:rsid w:val="008D3026"/>
    <w:rsid w:val="008D4C77"/>
    <w:rsid w:val="008F009D"/>
    <w:rsid w:val="008F41D1"/>
    <w:rsid w:val="00902B5F"/>
    <w:rsid w:val="00903C14"/>
    <w:rsid w:val="0090670F"/>
    <w:rsid w:val="009126E8"/>
    <w:rsid w:val="00916703"/>
    <w:rsid w:val="00934000"/>
    <w:rsid w:val="00937705"/>
    <w:rsid w:val="0094140F"/>
    <w:rsid w:val="00941F22"/>
    <w:rsid w:val="00945993"/>
    <w:rsid w:val="00945B1E"/>
    <w:rsid w:val="009718F2"/>
    <w:rsid w:val="00974150"/>
    <w:rsid w:val="00977823"/>
    <w:rsid w:val="0098555D"/>
    <w:rsid w:val="00985C1A"/>
    <w:rsid w:val="00986BC4"/>
    <w:rsid w:val="00992A55"/>
    <w:rsid w:val="009B2CA3"/>
    <w:rsid w:val="009C0A77"/>
    <w:rsid w:val="009C1E4B"/>
    <w:rsid w:val="009C49BB"/>
    <w:rsid w:val="009D370C"/>
    <w:rsid w:val="009E1921"/>
    <w:rsid w:val="009E4814"/>
    <w:rsid w:val="009E7D73"/>
    <w:rsid w:val="009F3A0F"/>
    <w:rsid w:val="009F3E7C"/>
    <w:rsid w:val="009F72CA"/>
    <w:rsid w:val="00A0571C"/>
    <w:rsid w:val="00A248B9"/>
    <w:rsid w:val="00A27E12"/>
    <w:rsid w:val="00A302AE"/>
    <w:rsid w:val="00A309F2"/>
    <w:rsid w:val="00A312A7"/>
    <w:rsid w:val="00A32D34"/>
    <w:rsid w:val="00A34B2B"/>
    <w:rsid w:val="00A41605"/>
    <w:rsid w:val="00A416FF"/>
    <w:rsid w:val="00A41E61"/>
    <w:rsid w:val="00A4218F"/>
    <w:rsid w:val="00A43306"/>
    <w:rsid w:val="00A434CC"/>
    <w:rsid w:val="00A50176"/>
    <w:rsid w:val="00A53674"/>
    <w:rsid w:val="00A62297"/>
    <w:rsid w:val="00A653CB"/>
    <w:rsid w:val="00A67DEB"/>
    <w:rsid w:val="00A827DB"/>
    <w:rsid w:val="00A82CD4"/>
    <w:rsid w:val="00A844E2"/>
    <w:rsid w:val="00A94DEE"/>
    <w:rsid w:val="00AA0B7A"/>
    <w:rsid w:val="00AA4B4F"/>
    <w:rsid w:val="00AB1016"/>
    <w:rsid w:val="00AB166F"/>
    <w:rsid w:val="00AB2224"/>
    <w:rsid w:val="00AB25C6"/>
    <w:rsid w:val="00AB5728"/>
    <w:rsid w:val="00AC38FC"/>
    <w:rsid w:val="00AC5142"/>
    <w:rsid w:val="00AC5B15"/>
    <w:rsid w:val="00AD1FB1"/>
    <w:rsid w:val="00AD425D"/>
    <w:rsid w:val="00AD4D9C"/>
    <w:rsid w:val="00AE0D79"/>
    <w:rsid w:val="00AE19FA"/>
    <w:rsid w:val="00AE5B03"/>
    <w:rsid w:val="00AE7209"/>
    <w:rsid w:val="00AF0172"/>
    <w:rsid w:val="00AF424B"/>
    <w:rsid w:val="00B113B9"/>
    <w:rsid w:val="00B212FB"/>
    <w:rsid w:val="00B40F49"/>
    <w:rsid w:val="00B473A1"/>
    <w:rsid w:val="00B5588E"/>
    <w:rsid w:val="00B64DDE"/>
    <w:rsid w:val="00B80592"/>
    <w:rsid w:val="00B8587C"/>
    <w:rsid w:val="00B95939"/>
    <w:rsid w:val="00BA38BD"/>
    <w:rsid w:val="00BA5D86"/>
    <w:rsid w:val="00BA6F9C"/>
    <w:rsid w:val="00BA7697"/>
    <w:rsid w:val="00BB4851"/>
    <w:rsid w:val="00BB7C9E"/>
    <w:rsid w:val="00BB7F5E"/>
    <w:rsid w:val="00BD1B3B"/>
    <w:rsid w:val="00BD2BEC"/>
    <w:rsid w:val="00BE6CDD"/>
    <w:rsid w:val="00BF0CC8"/>
    <w:rsid w:val="00C0281A"/>
    <w:rsid w:val="00C02853"/>
    <w:rsid w:val="00C02A3E"/>
    <w:rsid w:val="00C065A6"/>
    <w:rsid w:val="00C068E7"/>
    <w:rsid w:val="00C11337"/>
    <w:rsid w:val="00C126AF"/>
    <w:rsid w:val="00C162B0"/>
    <w:rsid w:val="00C16A67"/>
    <w:rsid w:val="00C205F4"/>
    <w:rsid w:val="00C26674"/>
    <w:rsid w:val="00C36410"/>
    <w:rsid w:val="00C375AA"/>
    <w:rsid w:val="00C37FE7"/>
    <w:rsid w:val="00C44F2E"/>
    <w:rsid w:val="00C5129B"/>
    <w:rsid w:val="00C66EB7"/>
    <w:rsid w:val="00C6719E"/>
    <w:rsid w:val="00C673E4"/>
    <w:rsid w:val="00C710AD"/>
    <w:rsid w:val="00C720F8"/>
    <w:rsid w:val="00C809D9"/>
    <w:rsid w:val="00C84508"/>
    <w:rsid w:val="00C848C2"/>
    <w:rsid w:val="00C862D7"/>
    <w:rsid w:val="00C91893"/>
    <w:rsid w:val="00C91B9E"/>
    <w:rsid w:val="00C95D3E"/>
    <w:rsid w:val="00C96FF1"/>
    <w:rsid w:val="00CA30B9"/>
    <w:rsid w:val="00CA5E4C"/>
    <w:rsid w:val="00CA7576"/>
    <w:rsid w:val="00CA7F24"/>
    <w:rsid w:val="00CB2C22"/>
    <w:rsid w:val="00CB36B3"/>
    <w:rsid w:val="00CD3370"/>
    <w:rsid w:val="00CE0777"/>
    <w:rsid w:val="00CE6984"/>
    <w:rsid w:val="00CF07D7"/>
    <w:rsid w:val="00CF1714"/>
    <w:rsid w:val="00D00114"/>
    <w:rsid w:val="00D04EE0"/>
    <w:rsid w:val="00D24AC3"/>
    <w:rsid w:val="00D313E4"/>
    <w:rsid w:val="00D40974"/>
    <w:rsid w:val="00D44EA5"/>
    <w:rsid w:val="00D56590"/>
    <w:rsid w:val="00D60AEB"/>
    <w:rsid w:val="00D64131"/>
    <w:rsid w:val="00D736F3"/>
    <w:rsid w:val="00D742BB"/>
    <w:rsid w:val="00D7456E"/>
    <w:rsid w:val="00D81A52"/>
    <w:rsid w:val="00D9241E"/>
    <w:rsid w:val="00D92C02"/>
    <w:rsid w:val="00DA0F9A"/>
    <w:rsid w:val="00DA2A72"/>
    <w:rsid w:val="00DA59DA"/>
    <w:rsid w:val="00DB282D"/>
    <w:rsid w:val="00DB6220"/>
    <w:rsid w:val="00DC0630"/>
    <w:rsid w:val="00DC7007"/>
    <w:rsid w:val="00DD219B"/>
    <w:rsid w:val="00DD50F4"/>
    <w:rsid w:val="00DD5297"/>
    <w:rsid w:val="00DD5D68"/>
    <w:rsid w:val="00DD61DC"/>
    <w:rsid w:val="00DE143C"/>
    <w:rsid w:val="00DF3F50"/>
    <w:rsid w:val="00DF5370"/>
    <w:rsid w:val="00E065CD"/>
    <w:rsid w:val="00E13D20"/>
    <w:rsid w:val="00E173DA"/>
    <w:rsid w:val="00E17871"/>
    <w:rsid w:val="00E17CB0"/>
    <w:rsid w:val="00E26948"/>
    <w:rsid w:val="00E35E25"/>
    <w:rsid w:val="00E40548"/>
    <w:rsid w:val="00E472FC"/>
    <w:rsid w:val="00E508FF"/>
    <w:rsid w:val="00E625A2"/>
    <w:rsid w:val="00E67BBF"/>
    <w:rsid w:val="00E70E30"/>
    <w:rsid w:val="00E71F30"/>
    <w:rsid w:val="00E7713C"/>
    <w:rsid w:val="00E8384B"/>
    <w:rsid w:val="00E844E1"/>
    <w:rsid w:val="00E85F8F"/>
    <w:rsid w:val="00E930E4"/>
    <w:rsid w:val="00E95792"/>
    <w:rsid w:val="00EA1768"/>
    <w:rsid w:val="00EA1D71"/>
    <w:rsid w:val="00EA3728"/>
    <w:rsid w:val="00EA5EED"/>
    <w:rsid w:val="00EC1F59"/>
    <w:rsid w:val="00ED597A"/>
    <w:rsid w:val="00EE0A3B"/>
    <w:rsid w:val="00EE7F99"/>
    <w:rsid w:val="00EF1A8B"/>
    <w:rsid w:val="00EF52FC"/>
    <w:rsid w:val="00EF6B46"/>
    <w:rsid w:val="00F0074D"/>
    <w:rsid w:val="00F07227"/>
    <w:rsid w:val="00F07635"/>
    <w:rsid w:val="00F24BBA"/>
    <w:rsid w:val="00F31921"/>
    <w:rsid w:val="00F32D7C"/>
    <w:rsid w:val="00F34509"/>
    <w:rsid w:val="00F42DCE"/>
    <w:rsid w:val="00F51F5D"/>
    <w:rsid w:val="00F57373"/>
    <w:rsid w:val="00F64DFB"/>
    <w:rsid w:val="00F75EA0"/>
    <w:rsid w:val="00F76C4D"/>
    <w:rsid w:val="00F81AF3"/>
    <w:rsid w:val="00F82794"/>
    <w:rsid w:val="00F84548"/>
    <w:rsid w:val="00F9067B"/>
    <w:rsid w:val="00F94638"/>
    <w:rsid w:val="00F971E8"/>
    <w:rsid w:val="00FB106E"/>
    <w:rsid w:val="00FB25EA"/>
    <w:rsid w:val="00FB5C82"/>
    <w:rsid w:val="00FB6779"/>
    <w:rsid w:val="00FC10EF"/>
    <w:rsid w:val="00FC20DF"/>
    <w:rsid w:val="00FC2BC9"/>
    <w:rsid w:val="00FD02E4"/>
    <w:rsid w:val="00FE02EB"/>
    <w:rsid w:val="00FE48B3"/>
    <w:rsid w:val="00FF020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1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4140F"/>
    <w:pPr>
      <w:widowControl w:val="0"/>
      <w:autoSpaceDE w:val="0"/>
      <w:autoSpaceDN w:val="0"/>
      <w:spacing w:after="0" w:line="240" w:lineRule="auto"/>
    </w:pPr>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94140F"/>
    <w:pPr>
      <w:tabs>
        <w:tab w:val="center" w:pos="4252"/>
        <w:tab w:val="right" w:pos="8504"/>
      </w:tabs>
    </w:pPr>
  </w:style>
  <w:style w:type="character" w:customStyle="1" w:styleId="CabealhoChar">
    <w:name w:val="Cabeçalho Char"/>
    <w:basedOn w:val="Fontepargpadro"/>
    <w:link w:val="Cabealho"/>
    <w:uiPriority w:val="99"/>
    <w:semiHidden/>
    <w:rsid w:val="0094140F"/>
  </w:style>
  <w:style w:type="paragraph" w:styleId="Rodap">
    <w:name w:val="footer"/>
    <w:basedOn w:val="Normal"/>
    <w:link w:val="RodapChar"/>
    <w:uiPriority w:val="99"/>
    <w:unhideWhenUsed/>
    <w:rsid w:val="0094140F"/>
    <w:pPr>
      <w:tabs>
        <w:tab w:val="center" w:pos="4252"/>
        <w:tab w:val="right" w:pos="8504"/>
      </w:tabs>
    </w:pPr>
  </w:style>
  <w:style w:type="character" w:customStyle="1" w:styleId="RodapChar">
    <w:name w:val="Rodapé Char"/>
    <w:basedOn w:val="Fontepargpadro"/>
    <w:link w:val="Rodap"/>
    <w:uiPriority w:val="99"/>
    <w:rsid w:val="0094140F"/>
  </w:style>
  <w:style w:type="table" w:customStyle="1" w:styleId="TableNormal">
    <w:name w:val="Table Normal"/>
    <w:uiPriority w:val="2"/>
    <w:semiHidden/>
    <w:unhideWhenUsed/>
    <w:qFormat/>
    <w:rsid w:val="009414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4140F"/>
    <w:rPr>
      <w:sz w:val="24"/>
      <w:szCs w:val="24"/>
    </w:rPr>
  </w:style>
  <w:style w:type="character" w:customStyle="1" w:styleId="CorpodetextoChar">
    <w:name w:val="Corpo de texto Char"/>
    <w:basedOn w:val="Fontepargpadro"/>
    <w:link w:val="Corpodetexto"/>
    <w:uiPriority w:val="1"/>
    <w:rsid w:val="0094140F"/>
    <w:rPr>
      <w:rFonts w:ascii="Times New Roman" w:eastAsia="Times New Roman" w:hAnsi="Times New Roman" w:cs="Times New Roman"/>
      <w:sz w:val="24"/>
      <w:szCs w:val="24"/>
      <w:lang w:val="pt-PT"/>
    </w:rPr>
  </w:style>
  <w:style w:type="paragraph" w:customStyle="1" w:styleId="Heading1">
    <w:name w:val="Heading 1"/>
    <w:basedOn w:val="Normal"/>
    <w:uiPriority w:val="1"/>
    <w:qFormat/>
    <w:rsid w:val="0094140F"/>
    <w:pPr>
      <w:ind w:left="482" w:hanging="361"/>
      <w:outlineLvl w:val="1"/>
    </w:pPr>
    <w:rPr>
      <w:b/>
      <w:bCs/>
      <w:sz w:val="24"/>
      <w:szCs w:val="24"/>
    </w:rPr>
  </w:style>
  <w:style w:type="paragraph" w:customStyle="1" w:styleId="TableParagraph">
    <w:name w:val="Table Paragraph"/>
    <w:basedOn w:val="Normal"/>
    <w:uiPriority w:val="1"/>
    <w:qFormat/>
    <w:rsid w:val="0094140F"/>
    <w:pPr>
      <w:ind w:left="107"/>
    </w:pPr>
  </w:style>
  <w:style w:type="paragraph" w:styleId="PargrafodaLista">
    <w:name w:val="List Paragraph"/>
    <w:basedOn w:val="Normal"/>
    <w:uiPriority w:val="34"/>
    <w:qFormat/>
    <w:rsid w:val="0094140F"/>
    <w:pPr>
      <w:ind w:left="122" w:firstLine="851"/>
      <w:jc w:val="both"/>
    </w:pPr>
  </w:style>
  <w:style w:type="table" w:styleId="Tabelacomgrade">
    <w:name w:val="Table Grid"/>
    <w:basedOn w:val="Tabelanormal"/>
    <w:uiPriority w:val="59"/>
    <w:rsid w:val="00A302AE"/>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3C61D2"/>
    <w:rPr>
      <w:rFonts w:ascii="Tahoma" w:hAnsi="Tahoma" w:cs="Tahoma"/>
      <w:sz w:val="16"/>
      <w:szCs w:val="16"/>
    </w:rPr>
  </w:style>
  <w:style w:type="character" w:customStyle="1" w:styleId="TextodebaloChar">
    <w:name w:val="Texto de balão Char"/>
    <w:basedOn w:val="Fontepargpadro"/>
    <w:link w:val="Textodebalo"/>
    <w:uiPriority w:val="99"/>
    <w:semiHidden/>
    <w:rsid w:val="003C61D2"/>
    <w:rPr>
      <w:rFonts w:ascii="Tahoma" w:eastAsia="Times New Roman" w:hAnsi="Tahoma" w:cs="Tahoma"/>
      <w:sz w:val="16"/>
      <w:szCs w:val="16"/>
      <w:lang w:val="pt-PT"/>
    </w:rPr>
  </w:style>
  <w:style w:type="character" w:styleId="Hyperlink">
    <w:name w:val="Hyperlink"/>
    <w:basedOn w:val="Fontepargpadro"/>
    <w:uiPriority w:val="99"/>
    <w:unhideWhenUsed/>
    <w:rsid w:val="00B212FB"/>
    <w:rPr>
      <w:color w:val="0000FF" w:themeColor="hyperlink"/>
      <w:u w:val="single"/>
    </w:rPr>
  </w:style>
  <w:style w:type="paragraph" w:styleId="NormalWeb">
    <w:name w:val="Normal (Web)"/>
    <w:basedOn w:val="Normal"/>
    <w:uiPriority w:val="99"/>
    <w:unhideWhenUsed/>
    <w:rsid w:val="00AD4D9C"/>
    <w:pPr>
      <w:widowControl/>
      <w:autoSpaceDE/>
      <w:autoSpaceDN/>
      <w:spacing w:before="100" w:beforeAutospacing="1" w:after="100" w:afterAutospacing="1"/>
    </w:pPr>
    <w:rPr>
      <w:sz w:val="24"/>
      <w:szCs w:val="24"/>
      <w:lang w:val="pt-BR" w:eastAsia="pt-BR"/>
    </w:rPr>
  </w:style>
  <w:style w:type="paragraph" w:customStyle="1" w:styleId="Default">
    <w:name w:val="Default"/>
    <w:rsid w:val="000840F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Corpodetexto2">
    <w:name w:val="Body Text 2"/>
    <w:basedOn w:val="Normal"/>
    <w:link w:val="Corpodetexto2Char"/>
    <w:uiPriority w:val="99"/>
    <w:semiHidden/>
    <w:unhideWhenUsed/>
    <w:rsid w:val="00D44EA5"/>
    <w:pPr>
      <w:spacing w:after="120" w:line="480" w:lineRule="auto"/>
    </w:pPr>
  </w:style>
  <w:style w:type="character" w:customStyle="1" w:styleId="Corpodetexto2Char">
    <w:name w:val="Corpo de texto 2 Char"/>
    <w:basedOn w:val="Fontepargpadro"/>
    <w:link w:val="Corpodetexto2"/>
    <w:uiPriority w:val="99"/>
    <w:semiHidden/>
    <w:rsid w:val="00D44EA5"/>
    <w:rPr>
      <w:rFonts w:ascii="Times New Roman" w:eastAsia="Times New Roman" w:hAnsi="Times New Roman" w:cs="Times New Roman"/>
      <w:lang w:val="pt-PT"/>
    </w:rPr>
  </w:style>
</w:styles>
</file>

<file path=word/webSettings.xml><?xml version="1.0" encoding="utf-8"?>
<w:webSettings xmlns:r="http://schemas.openxmlformats.org/officeDocument/2006/relationships" xmlns:w="http://schemas.openxmlformats.org/wordprocessingml/2006/main">
  <w:divs>
    <w:div w:id="68357017">
      <w:bodyDiv w:val="1"/>
      <w:marLeft w:val="0"/>
      <w:marRight w:val="0"/>
      <w:marTop w:val="0"/>
      <w:marBottom w:val="0"/>
      <w:divBdr>
        <w:top w:val="none" w:sz="0" w:space="0" w:color="auto"/>
        <w:left w:val="none" w:sz="0" w:space="0" w:color="auto"/>
        <w:bottom w:val="none" w:sz="0" w:space="0" w:color="auto"/>
        <w:right w:val="none" w:sz="0" w:space="0" w:color="auto"/>
      </w:divBdr>
    </w:div>
    <w:div w:id="304821502">
      <w:bodyDiv w:val="1"/>
      <w:marLeft w:val="0"/>
      <w:marRight w:val="0"/>
      <w:marTop w:val="0"/>
      <w:marBottom w:val="0"/>
      <w:divBdr>
        <w:top w:val="none" w:sz="0" w:space="0" w:color="auto"/>
        <w:left w:val="none" w:sz="0" w:space="0" w:color="auto"/>
        <w:bottom w:val="none" w:sz="0" w:space="0" w:color="auto"/>
        <w:right w:val="none" w:sz="0" w:space="0" w:color="auto"/>
      </w:divBdr>
    </w:div>
    <w:div w:id="986478341">
      <w:bodyDiv w:val="1"/>
      <w:marLeft w:val="0"/>
      <w:marRight w:val="0"/>
      <w:marTop w:val="0"/>
      <w:marBottom w:val="0"/>
      <w:divBdr>
        <w:top w:val="none" w:sz="0" w:space="0" w:color="auto"/>
        <w:left w:val="none" w:sz="0" w:space="0" w:color="auto"/>
        <w:bottom w:val="none" w:sz="0" w:space="0" w:color="auto"/>
        <w:right w:val="none" w:sz="0" w:space="0" w:color="auto"/>
      </w:divBdr>
    </w:div>
    <w:div w:id="1036154106">
      <w:bodyDiv w:val="1"/>
      <w:marLeft w:val="0"/>
      <w:marRight w:val="0"/>
      <w:marTop w:val="0"/>
      <w:marBottom w:val="0"/>
      <w:divBdr>
        <w:top w:val="none" w:sz="0" w:space="0" w:color="auto"/>
        <w:left w:val="none" w:sz="0" w:space="0" w:color="auto"/>
        <w:bottom w:val="none" w:sz="0" w:space="0" w:color="auto"/>
        <w:right w:val="none" w:sz="0" w:space="0" w:color="auto"/>
      </w:divBdr>
    </w:div>
    <w:div w:id="150169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F8ED2-61E3-45F2-A252-AA055FE61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4002</Words>
  <Characters>21616</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user</cp:lastModifiedBy>
  <cp:revision>2</cp:revision>
  <cp:lastPrinted>2026-02-05T18:38:00Z</cp:lastPrinted>
  <dcterms:created xsi:type="dcterms:W3CDTF">2026-03-04T19:44:00Z</dcterms:created>
  <dcterms:modified xsi:type="dcterms:W3CDTF">2026-03-04T19:44:00Z</dcterms:modified>
</cp:coreProperties>
</file>